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D257B" w14:textId="6BFFB30B" w:rsidR="00435995" w:rsidRDefault="00435995" w:rsidP="004359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Załącznik nr 2 do Umowy nr …………..</w:t>
      </w:r>
    </w:p>
    <w:p w14:paraId="1F6B6604" w14:textId="77777777" w:rsidR="00435995" w:rsidRDefault="00435995" w:rsidP="002C13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07C9D1D5" w14:textId="4823C5E3" w:rsidR="008068EC" w:rsidRPr="008068EC" w:rsidRDefault="006E0FD2" w:rsidP="002C13F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EA76FA">
        <w:rPr>
          <w:rFonts w:ascii="Arial" w:hAnsi="Arial" w:cs="Arial"/>
          <w:bCs/>
        </w:rPr>
        <w:t>IZ15D</w:t>
      </w:r>
      <w:r w:rsidR="00EA76FA" w:rsidRPr="00EA76FA">
        <w:rPr>
          <w:rFonts w:ascii="Arial" w:hAnsi="Arial" w:cs="Arial"/>
          <w:bCs/>
        </w:rPr>
        <w:t>Z.515.</w:t>
      </w:r>
      <w:r w:rsidR="000F4B56">
        <w:rPr>
          <w:rFonts w:ascii="Arial" w:hAnsi="Arial" w:cs="Arial"/>
          <w:bCs/>
        </w:rPr>
        <w:t>28</w:t>
      </w:r>
      <w:r w:rsidR="00EA76FA" w:rsidRPr="00EA76FA">
        <w:rPr>
          <w:rFonts w:ascii="Arial" w:hAnsi="Arial" w:cs="Arial"/>
          <w:bCs/>
        </w:rPr>
        <w:t>.202</w:t>
      </w:r>
      <w:r w:rsidR="000E4128">
        <w:rPr>
          <w:rFonts w:ascii="Arial" w:hAnsi="Arial" w:cs="Arial"/>
          <w:bCs/>
        </w:rPr>
        <w:t>6</w:t>
      </w:r>
      <w:r w:rsidR="00EA76FA" w:rsidRPr="00EA76FA">
        <w:rPr>
          <w:rFonts w:ascii="Arial" w:hAnsi="Arial" w:cs="Arial"/>
          <w:bCs/>
        </w:rPr>
        <w:t>.AG.</w:t>
      </w:r>
      <w:r w:rsidR="000F4B56">
        <w:rPr>
          <w:rFonts w:ascii="Arial" w:hAnsi="Arial" w:cs="Arial"/>
          <w:bCs/>
        </w:rPr>
        <w:t>2</w:t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B40F3D">
        <w:rPr>
          <w:rFonts w:ascii="Arial" w:hAnsi="Arial" w:cs="Arial"/>
        </w:rPr>
        <w:t xml:space="preserve">      </w:t>
      </w:r>
      <w:r w:rsidR="000F4B56">
        <w:rPr>
          <w:rFonts w:ascii="Arial" w:hAnsi="Arial" w:cs="Arial"/>
        </w:rPr>
        <w:t xml:space="preserve"> </w:t>
      </w:r>
      <w:r w:rsidR="00435995">
        <w:rPr>
          <w:rFonts w:ascii="Arial" w:hAnsi="Arial" w:cs="Arial"/>
        </w:rPr>
        <w:t xml:space="preserve">    </w:t>
      </w:r>
      <w:r w:rsidR="000F4B56">
        <w:rPr>
          <w:rFonts w:ascii="Arial" w:hAnsi="Arial" w:cs="Arial"/>
        </w:rPr>
        <w:t xml:space="preserve">        </w:t>
      </w:r>
      <w:r w:rsidR="00B40F3D">
        <w:rPr>
          <w:rFonts w:ascii="Arial" w:hAnsi="Arial" w:cs="Arial"/>
        </w:rPr>
        <w:t xml:space="preserve"> </w:t>
      </w:r>
      <w:r w:rsidR="008068EC" w:rsidRPr="00C6365A">
        <w:rPr>
          <w:rFonts w:ascii="Arial" w:hAnsi="Arial" w:cs="Arial"/>
        </w:rPr>
        <w:t xml:space="preserve">Opole, </w:t>
      </w:r>
      <w:r w:rsidR="0088402E">
        <w:rPr>
          <w:rFonts w:ascii="Arial" w:hAnsi="Arial" w:cs="Arial"/>
        </w:rPr>
        <w:t>04.03</w:t>
      </w:r>
      <w:r w:rsidR="003121DA" w:rsidRPr="00C6365A">
        <w:rPr>
          <w:rFonts w:ascii="Arial" w:hAnsi="Arial" w:cs="Arial"/>
        </w:rPr>
        <w:t>.202</w:t>
      </w:r>
      <w:r w:rsidR="000E4128">
        <w:rPr>
          <w:rFonts w:ascii="Arial" w:hAnsi="Arial" w:cs="Arial"/>
        </w:rPr>
        <w:t>6</w:t>
      </w:r>
      <w:r w:rsidR="00020762" w:rsidRPr="00C6365A">
        <w:rPr>
          <w:rFonts w:ascii="Arial" w:hAnsi="Arial" w:cs="Arial"/>
        </w:rPr>
        <w:t xml:space="preserve"> </w:t>
      </w:r>
      <w:r w:rsidR="008068EC" w:rsidRPr="00C6365A">
        <w:rPr>
          <w:rFonts w:ascii="Arial" w:hAnsi="Arial" w:cs="Arial"/>
        </w:rPr>
        <w:t>r.</w:t>
      </w:r>
    </w:p>
    <w:p w14:paraId="6483A002" w14:textId="77777777" w:rsidR="008068EC" w:rsidRPr="008068EC" w:rsidRDefault="008068EC" w:rsidP="008068E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289E5F72" w14:textId="77777777" w:rsidR="00BD706D" w:rsidRDefault="00BD706D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5EC04F69" w14:textId="77777777" w:rsidR="00BD706D" w:rsidRDefault="00BD706D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12B3556D" w14:textId="77777777" w:rsidR="008E1E1A" w:rsidRPr="00481041" w:rsidRDefault="007142F8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lang w:eastAsia="pl-PL"/>
        </w:rPr>
      </w:pPr>
      <w:r w:rsidRPr="00481041">
        <w:rPr>
          <w:rFonts w:ascii="Arial" w:eastAsia="Times New Roman" w:hAnsi="Arial" w:cs="Arial"/>
          <w:b/>
          <w:lang w:eastAsia="pl-PL"/>
        </w:rPr>
        <w:t>OPIS PRZEDMIOTU ZAMÓWIENIA</w:t>
      </w:r>
    </w:p>
    <w:p w14:paraId="04E0E7C1" w14:textId="77777777" w:rsidR="007142F8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43279095" w14:textId="77777777" w:rsidR="007142F8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5FE28A2E" w14:textId="1185B655" w:rsidR="00FD4389" w:rsidRPr="00481041" w:rsidRDefault="007142F8" w:rsidP="0018105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="00A6216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bookmarkStart w:id="0" w:name="_Hlk190953488"/>
      <w:bookmarkStart w:id="1" w:name="_Hlk191289536"/>
      <w:r w:rsidR="0058488F" w:rsidRPr="00481041">
        <w:rPr>
          <w:rFonts w:ascii="Arial" w:hAnsi="Arial" w:cs="Arial"/>
        </w:rPr>
        <w:t>„</w:t>
      </w:r>
      <w:bookmarkEnd w:id="0"/>
      <w:r w:rsidR="0088402E">
        <w:rPr>
          <w:rFonts w:ascii="Arial" w:hAnsi="Arial" w:cs="Arial"/>
        </w:rPr>
        <w:t xml:space="preserve">Remont </w:t>
      </w:r>
      <w:r w:rsidR="00AD06B0">
        <w:rPr>
          <w:rFonts w:ascii="Arial" w:hAnsi="Arial" w:cs="Arial"/>
        </w:rPr>
        <w:t xml:space="preserve">pomieszczenia przekaźnikowni </w:t>
      </w:r>
      <w:r w:rsidR="00A705FA">
        <w:rPr>
          <w:rFonts w:ascii="Arial" w:hAnsi="Arial" w:cs="Arial"/>
        </w:rPr>
        <w:t xml:space="preserve">w nastawni dysponującej NS </w:t>
      </w:r>
      <w:r w:rsidR="00435995">
        <w:rPr>
          <w:rFonts w:ascii="Arial" w:hAnsi="Arial" w:cs="Arial"/>
        </w:rPr>
        <w:t xml:space="preserve">              </w:t>
      </w:r>
      <w:r w:rsidR="00A705FA">
        <w:rPr>
          <w:rFonts w:ascii="Arial" w:hAnsi="Arial" w:cs="Arial"/>
        </w:rPr>
        <w:t>w stacji Nysa”</w:t>
      </w:r>
    </w:p>
    <w:bookmarkEnd w:id="1"/>
    <w:p w14:paraId="10DBEFB0" w14:textId="77777777" w:rsidR="00FD4389" w:rsidRPr="00481041" w:rsidRDefault="00FD4389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086F8C5" w14:textId="77777777" w:rsidR="007142F8" w:rsidRPr="00481041" w:rsidRDefault="007142F8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81041">
        <w:rPr>
          <w:rFonts w:ascii="Arial" w:eastAsia="Times New Roman" w:hAnsi="Arial" w:cs="Arial"/>
          <w:b/>
          <w:lang w:eastAsia="pl-PL"/>
        </w:rPr>
        <w:t xml:space="preserve">Rodzaj zamówienia: </w:t>
      </w:r>
      <w:r w:rsidR="00292CD1" w:rsidRPr="00481041">
        <w:rPr>
          <w:rFonts w:ascii="Arial" w:eastAsia="Times New Roman" w:hAnsi="Arial" w:cs="Arial"/>
          <w:lang w:eastAsia="pl-PL"/>
        </w:rPr>
        <w:t>Roboty budowlane</w:t>
      </w:r>
    </w:p>
    <w:p w14:paraId="3502827F" w14:textId="77777777" w:rsidR="00FD4389" w:rsidRDefault="00FD4389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C550F50" w14:textId="55722C33" w:rsidR="00070C80" w:rsidRPr="00FD4389" w:rsidRDefault="00AE153D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FD438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F124CC" w:rsidRPr="00F124CC">
        <w:rPr>
          <w:rFonts w:ascii="Arial" w:eastAsia="Times New Roman" w:hAnsi="Arial" w:cs="Arial"/>
          <w:sz w:val="24"/>
          <w:szCs w:val="24"/>
          <w:lang w:eastAsia="pl-PL"/>
        </w:rPr>
        <w:t>45453000-7</w:t>
      </w:r>
    </w:p>
    <w:p w14:paraId="26394D5A" w14:textId="77777777" w:rsidR="00FD4389" w:rsidRDefault="00FD4389" w:rsidP="00FD43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F592EA3" w14:textId="77777777" w:rsidR="0003373A" w:rsidRDefault="0003373A" w:rsidP="0003373A">
      <w:pPr>
        <w:spacing w:after="0" w:line="266" w:lineRule="auto"/>
        <w:rPr>
          <w:rFonts w:ascii="Arial" w:eastAsia="Times New Roman" w:hAnsi="Arial" w:cs="Arial"/>
          <w:b/>
        </w:rPr>
      </w:pPr>
    </w:p>
    <w:p w14:paraId="1B5F2538" w14:textId="77777777" w:rsidR="0003373A" w:rsidRPr="004429DF" w:rsidRDefault="0003373A" w:rsidP="0003373A">
      <w:pPr>
        <w:spacing w:after="0" w:line="266" w:lineRule="auto"/>
        <w:rPr>
          <w:rFonts w:ascii="Arial" w:eastAsia="Times New Roman" w:hAnsi="Arial" w:cs="Arial"/>
          <w:b/>
        </w:rPr>
      </w:pPr>
      <w:r w:rsidRPr="004429DF">
        <w:rPr>
          <w:rFonts w:ascii="Arial" w:eastAsia="Times New Roman" w:hAnsi="Arial" w:cs="Arial"/>
          <w:b/>
        </w:rPr>
        <w:t>ZAMAWIAJĄCY:</w:t>
      </w:r>
    </w:p>
    <w:p w14:paraId="2C238E84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03373A">
        <w:rPr>
          <w:rFonts w:ascii="Arial" w:eastAsia="Times New Roman" w:hAnsi="Arial" w:cs="Arial"/>
          <w:lang w:val="x-none" w:eastAsia="x-none"/>
        </w:rPr>
        <w:t xml:space="preserve">PKP Polskie Linie Kolejowe S.A. </w:t>
      </w:r>
    </w:p>
    <w:p w14:paraId="6B1F2821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03373A">
        <w:rPr>
          <w:rFonts w:ascii="Arial" w:eastAsia="Times New Roman" w:hAnsi="Arial" w:cs="Arial"/>
          <w:lang w:val="x-none" w:eastAsia="x-none"/>
        </w:rPr>
        <w:t>03-734 Warszawa, ul. Targowa 74</w:t>
      </w:r>
    </w:p>
    <w:p w14:paraId="25537373" w14:textId="77777777" w:rsidR="0003373A" w:rsidRPr="0003373A" w:rsidRDefault="0003373A" w:rsidP="0003373A">
      <w:pPr>
        <w:tabs>
          <w:tab w:val="left" w:pos="0"/>
        </w:tabs>
        <w:spacing w:after="160" w:line="266" w:lineRule="auto"/>
        <w:rPr>
          <w:rFonts w:ascii="Arial" w:eastAsia="Times New Roman" w:hAnsi="Arial" w:cs="Arial"/>
          <w:b/>
          <w:u w:val="single"/>
          <w:lang w:eastAsia="x-none"/>
        </w:rPr>
      </w:pPr>
      <w:r w:rsidRPr="0003373A">
        <w:rPr>
          <w:rFonts w:ascii="Arial" w:eastAsia="Times New Roman" w:hAnsi="Arial" w:cs="Arial"/>
          <w:b/>
          <w:u w:val="single"/>
          <w:lang w:eastAsia="x-none"/>
        </w:rPr>
        <w:t>Reprezentowany przez:</w:t>
      </w:r>
    </w:p>
    <w:p w14:paraId="0D80C731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eastAsia="x-none"/>
        </w:rPr>
      </w:pPr>
      <w:r w:rsidRPr="0003373A">
        <w:rPr>
          <w:rFonts w:ascii="Arial" w:eastAsia="Times New Roman" w:hAnsi="Arial" w:cs="Arial"/>
          <w:lang w:eastAsia="x-none"/>
        </w:rPr>
        <w:t>Zakład Linii Kolejowych w Opolu</w:t>
      </w:r>
    </w:p>
    <w:p w14:paraId="2066500F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eastAsia="x-none"/>
        </w:rPr>
      </w:pPr>
      <w:r w:rsidRPr="0003373A">
        <w:rPr>
          <w:rFonts w:ascii="Arial" w:eastAsia="Times New Roman" w:hAnsi="Arial" w:cs="Arial"/>
          <w:lang w:eastAsia="x-none"/>
        </w:rPr>
        <w:t>45-092 Opole</w:t>
      </w:r>
      <w:r w:rsidRPr="0003373A">
        <w:rPr>
          <w:rFonts w:ascii="Arial" w:eastAsia="Times New Roman" w:hAnsi="Arial" w:cs="Arial"/>
          <w:lang w:val="x-none" w:eastAsia="x-none"/>
        </w:rPr>
        <w:t xml:space="preserve">, </w:t>
      </w:r>
      <w:r w:rsidRPr="0003373A">
        <w:rPr>
          <w:rFonts w:ascii="Arial" w:eastAsia="Times New Roman" w:hAnsi="Arial" w:cs="Arial"/>
          <w:lang w:eastAsia="x-none"/>
        </w:rPr>
        <w:t>ul. Księcia Jana Dobrego 1</w:t>
      </w:r>
    </w:p>
    <w:p w14:paraId="101A1E34" w14:textId="77777777" w:rsid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550560B2" w14:textId="77777777" w:rsid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4A5B6228" w14:textId="77777777" w:rsidR="00F23C00" w:rsidRDefault="00F23C00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2ED17C0A" w14:textId="77777777" w:rsidR="00601548" w:rsidRDefault="00601548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18CEA10A" w14:textId="77777777" w:rsidR="00292CD1" w:rsidRDefault="00292CD1" w:rsidP="008542C9">
      <w:pPr>
        <w:spacing w:after="0"/>
        <w:rPr>
          <w:rFonts w:ascii="Arial" w:hAnsi="Arial" w:cs="Arial"/>
        </w:rPr>
      </w:pPr>
    </w:p>
    <w:p w14:paraId="4A04CE87" w14:textId="77777777" w:rsidR="00601548" w:rsidRDefault="00601548" w:rsidP="008542C9">
      <w:pPr>
        <w:spacing w:after="0"/>
        <w:rPr>
          <w:rFonts w:ascii="Arial" w:hAnsi="Arial" w:cs="Arial"/>
        </w:rPr>
      </w:pPr>
    </w:p>
    <w:p w14:paraId="3573FF57" w14:textId="77777777" w:rsidR="00601548" w:rsidRDefault="00601548" w:rsidP="008542C9">
      <w:pPr>
        <w:spacing w:after="0"/>
        <w:rPr>
          <w:rFonts w:ascii="Arial" w:hAnsi="Arial" w:cs="Arial"/>
        </w:rPr>
      </w:pPr>
    </w:p>
    <w:p w14:paraId="3E176E78" w14:textId="77777777" w:rsidR="0025604B" w:rsidRDefault="008542C9" w:rsidP="008542C9">
      <w:pPr>
        <w:spacing w:after="0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>Opracował</w:t>
      </w:r>
      <w:r w:rsidR="0025604B">
        <w:rPr>
          <w:rFonts w:ascii="Arial" w:hAnsi="Arial" w:cs="Arial"/>
          <w:sz w:val="20"/>
          <w:szCs w:val="20"/>
        </w:rPr>
        <w:t>/</w:t>
      </w:r>
      <w:r w:rsidR="002E434E" w:rsidRPr="0025604B">
        <w:rPr>
          <w:rFonts w:ascii="Arial" w:hAnsi="Arial" w:cs="Arial"/>
          <w:sz w:val="20"/>
          <w:szCs w:val="20"/>
        </w:rPr>
        <w:t>a</w:t>
      </w:r>
      <w:r w:rsidRPr="0025604B">
        <w:rPr>
          <w:rFonts w:ascii="Arial" w:hAnsi="Arial" w:cs="Arial"/>
          <w:sz w:val="20"/>
          <w:szCs w:val="20"/>
        </w:rPr>
        <w:t xml:space="preserve">: </w:t>
      </w:r>
    </w:p>
    <w:p w14:paraId="23F5BE79" w14:textId="77777777" w:rsidR="0025604B" w:rsidRDefault="000B481C" w:rsidP="008542C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Aleksandra Guła</w:t>
      </w:r>
    </w:p>
    <w:p w14:paraId="2598E95F" w14:textId="34AD2683" w:rsidR="008542C9" w:rsidRDefault="0025604B" w:rsidP="008542C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</w:t>
      </w:r>
      <w:r w:rsidR="0039379F">
        <w:rPr>
          <w:rFonts w:ascii="Arial" w:hAnsi="Arial" w:cs="Arial"/>
          <w:sz w:val="20"/>
          <w:szCs w:val="20"/>
        </w:rPr>
        <w:t xml:space="preserve"> 77 554 </w:t>
      </w:r>
      <w:r w:rsidR="007977B3">
        <w:rPr>
          <w:rFonts w:ascii="Arial" w:hAnsi="Arial" w:cs="Arial"/>
          <w:sz w:val="20"/>
          <w:szCs w:val="20"/>
        </w:rPr>
        <w:t>1576</w:t>
      </w:r>
    </w:p>
    <w:p w14:paraId="763DAAF0" w14:textId="77777777" w:rsidR="00292CD1" w:rsidRDefault="00292CD1" w:rsidP="008542C9">
      <w:pPr>
        <w:spacing w:after="0"/>
        <w:rPr>
          <w:rFonts w:ascii="Arial" w:hAnsi="Arial" w:cs="Arial"/>
          <w:sz w:val="20"/>
          <w:szCs w:val="20"/>
        </w:rPr>
      </w:pPr>
    </w:p>
    <w:p w14:paraId="36D3B9B1" w14:textId="77777777" w:rsidR="00292CD1" w:rsidRDefault="00292CD1" w:rsidP="008542C9">
      <w:pPr>
        <w:spacing w:after="0"/>
        <w:rPr>
          <w:rFonts w:ascii="Arial" w:hAnsi="Arial" w:cs="Arial"/>
          <w:sz w:val="20"/>
          <w:szCs w:val="20"/>
        </w:rPr>
      </w:pPr>
    </w:p>
    <w:p w14:paraId="4A09A568" w14:textId="77777777" w:rsidR="004429DF" w:rsidRDefault="004429DF" w:rsidP="0027153D">
      <w:pPr>
        <w:spacing w:after="0"/>
        <w:rPr>
          <w:rFonts w:ascii="Arial" w:hAnsi="Arial" w:cs="Arial"/>
          <w:sz w:val="16"/>
          <w:szCs w:val="16"/>
        </w:rPr>
      </w:pPr>
    </w:p>
    <w:p w14:paraId="5238F72E" w14:textId="77777777" w:rsidR="00F43FA9" w:rsidRDefault="00F43FA9" w:rsidP="0027153D">
      <w:pPr>
        <w:spacing w:after="0"/>
        <w:rPr>
          <w:rFonts w:ascii="Arial" w:hAnsi="Arial" w:cs="Arial"/>
          <w:sz w:val="16"/>
          <w:szCs w:val="16"/>
        </w:rPr>
      </w:pPr>
    </w:p>
    <w:p w14:paraId="113505D4" w14:textId="77777777" w:rsidR="00F43FA9" w:rsidRDefault="00F43FA9" w:rsidP="0027153D">
      <w:pPr>
        <w:spacing w:after="0"/>
        <w:rPr>
          <w:rFonts w:ascii="Arial" w:hAnsi="Arial" w:cs="Arial"/>
          <w:sz w:val="16"/>
          <w:szCs w:val="16"/>
        </w:rPr>
      </w:pPr>
    </w:p>
    <w:p w14:paraId="769176A2" w14:textId="77777777" w:rsidR="00F43FA9" w:rsidRDefault="00F43FA9" w:rsidP="0027153D">
      <w:pPr>
        <w:spacing w:after="0"/>
        <w:rPr>
          <w:rFonts w:ascii="Arial" w:hAnsi="Arial" w:cs="Arial"/>
          <w:sz w:val="16"/>
          <w:szCs w:val="16"/>
        </w:rPr>
      </w:pPr>
    </w:p>
    <w:p w14:paraId="03807DFB" w14:textId="77777777" w:rsidR="00F43FA9" w:rsidRDefault="00F43FA9" w:rsidP="0027153D">
      <w:pPr>
        <w:spacing w:after="0"/>
        <w:rPr>
          <w:rFonts w:ascii="Arial" w:hAnsi="Arial" w:cs="Arial"/>
          <w:sz w:val="16"/>
          <w:szCs w:val="16"/>
        </w:rPr>
      </w:pPr>
    </w:p>
    <w:p w14:paraId="50C3993C" w14:textId="77777777" w:rsidR="00F43FA9" w:rsidRDefault="00F43FA9" w:rsidP="0027153D">
      <w:pPr>
        <w:spacing w:after="0"/>
        <w:rPr>
          <w:rFonts w:ascii="Arial" w:hAnsi="Arial" w:cs="Arial"/>
          <w:sz w:val="16"/>
          <w:szCs w:val="16"/>
        </w:rPr>
      </w:pPr>
    </w:p>
    <w:p w14:paraId="27D442E8" w14:textId="77777777" w:rsidR="00F43FA9" w:rsidRDefault="00F43FA9" w:rsidP="0027153D">
      <w:pPr>
        <w:spacing w:after="0"/>
        <w:rPr>
          <w:rFonts w:ascii="Arial" w:hAnsi="Arial" w:cs="Arial"/>
          <w:sz w:val="16"/>
          <w:szCs w:val="16"/>
        </w:rPr>
      </w:pPr>
    </w:p>
    <w:p w14:paraId="432E4636" w14:textId="77777777" w:rsidR="00F43FA9" w:rsidRDefault="00F43FA9" w:rsidP="0027153D">
      <w:pPr>
        <w:spacing w:after="0"/>
        <w:rPr>
          <w:rFonts w:ascii="Arial" w:hAnsi="Arial" w:cs="Arial"/>
          <w:sz w:val="16"/>
          <w:szCs w:val="16"/>
        </w:rPr>
      </w:pPr>
    </w:p>
    <w:p w14:paraId="326007B5" w14:textId="77777777" w:rsidR="00F43FA9" w:rsidRDefault="00F43FA9" w:rsidP="0027153D">
      <w:pPr>
        <w:spacing w:after="0"/>
        <w:rPr>
          <w:rFonts w:ascii="Arial" w:hAnsi="Arial" w:cs="Arial"/>
          <w:sz w:val="16"/>
          <w:szCs w:val="16"/>
        </w:rPr>
      </w:pPr>
    </w:p>
    <w:p w14:paraId="1415828C" w14:textId="77777777" w:rsidR="00F43FA9" w:rsidRDefault="00F43FA9" w:rsidP="0027153D">
      <w:pPr>
        <w:spacing w:after="0"/>
        <w:rPr>
          <w:rFonts w:ascii="Arial" w:hAnsi="Arial" w:cs="Arial"/>
          <w:sz w:val="16"/>
          <w:szCs w:val="16"/>
        </w:rPr>
      </w:pPr>
    </w:p>
    <w:p w14:paraId="1C4BA2CB" w14:textId="77777777" w:rsidR="00F43FA9" w:rsidRDefault="00F43FA9" w:rsidP="0027153D">
      <w:pPr>
        <w:spacing w:after="0"/>
        <w:rPr>
          <w:rFonts w:ascii="Arial" w:hAnsi="Arial" w:cs="Arial"/>
          <w:sz w:val="16"/>
          <w:szCs w:val="16"/>
        </w:rPr>
      </w:pPr>
    </w:p>
    <w:p w14:paraId="4DFF3E3D" w14:textId="77777777" w:rsidR="00F43FA9" w:rsidRDefault="00F43FA9" w:rsidP="0027153D">
      <w:pPr>
        <w:spacing w:after="0"/>
        <w:rPr>
          <w:rFonts w:ascii="Arial" w:hAnsi="Arial" w:cs="Arial"/>
          <w:sz w:val="16"/>
          <w:szCs w:val="16"/>
        </w:rPr>
      </w:pPr>
    </w:p>
    <w:p w14:paraId="6F1B52C2" w14:textId="77777777" w:rsidR="004429DF" w:rsidRDefault="004429DF" w:rsidP="004429DF">
      <w:pPr>
        <w:spacing w:after="0" w:line="266" w:lineRule="auto"/>
        <w:rPr>
          <w:rFonts w:ascii="Arial" w:eastAsia="Times New Roman" w:hAnsi="Arial" w:cs="Arial"/>
          <w:b/>
        </w:rPr>
      </w:pPr>
    </w:p>
    <w:p w14:paraId="0642BD5D" w14:textId="77777777" w:rsidR="00AC662E" w:rsidRDefault="00AC662E" w:rsidP="004429DF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49674704" w14:textId="77777777" w:rsidR="008E7E66" w:rsidRDefault="008E7E66" w:rsidP="004429DF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1A1C4111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Spis zawartości:</w:t>
      </w:r>
    </w:p>
    <w:p w14:paraId="48F8F022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 Opisowa</w:t>
      </w:r>
    </w:p>
    <w:p w14:paraId="112122B8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Opis ogólny przedmiotu zamówienia</w:t>
      </w:r>
    </w:p>
    <w:p w14:paraId="3F3DA291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przedmiotu zamówienia</w:t>
      </w:r>
    </w:p>
    <w:p w14:paraId="3A927795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Lokalizacja i stan istniejący</w:t>
      </w:r>
    </w:p>
    <w:p w14:paraId="20025FFB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robót budowlanych do wykonania</w:t>
      </w:r>
    </w:p>
    <w:p w14:paraId="1628D34A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Warunki wykonania robót budowlanych</w:t>
      </w:r>
    </w:p>
    <w:p w14:paraId="373E6CB7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Odbiór wykonania robót budowlanych</w:t>
      </w:r>
    </w:p>
    <w:p w14:paraId="70DD701C" w14:textId="77777777" w:rsidR="00260C17" w:rsidRPr="00B002DB" w:rsidRDefault="00260C17" w:rsidP="00260C17">
      <w:pPr>
        <w:jc w:val="both"/>
        <w:rPr>
          <w:rFonts w:ascii="Arial" w:hAnsi="Arial" w:cs="Arial"/>
        </w:rPr>
      </w:pPr>
    </w:p>
    <w:p w14:paraId="7A22D4E2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II Informacyjna</w:t>
      </w:r>
    </w:p>
    <w:p w14:paraId="254DE5E7" w14:textId="77777777" w:rsidR="00260C17" w:rsidRPr="00B002DB" w:rsidRDefault="00260C17" w:rsidP="00260C17">
      <w:pPr>
        <w:pStyle w:val="Akapitzlist"/>
        <w:spacing w:after="160" w:line="259" w:lineRule="auto"/>
        <w:ind w:left="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Wykaz aktów prawnych</w:t>
      </w:r>
    </w:p>
    <w:p w14:paraId="387995E0" w14:textId="77777777" w:rsidR="008E7E66" w:rsidRDefault="008E7E66" w:rsidP="008E7E66"/>
    <w:p w14:paraId="2B778CBD" w14:textId="77777777" w:rsidR="00E42AD4" w:rsidRPr="00AC662E" w:rsidRDefault="00037DE9" w:rsidP="008E7E66">
      <w:pPr>
        <w:pStyle w:val="Akapitzlist"/>
        <w:spacing w:after="0" w:line="259" w:lineRule="auto"/>
        <w:ind w:left="0"/>
        <w:rPr>
          <w:rFonts w:ascii="Arial" w:hAnsi="Arial" w:cs="Arial"/>
          <w:sz w:val="16"/>
          <w:szCs w:val="16"/>
        </w:rPr>
      </w:pPr>
      <w:r w:rsidRPr="00AC662E">
        <w:rPr>
          <w:rFonts w:ascii="Arial" w:hAnsi="Arial" w:cs="Arial"/>
        </w:rPr>
        <w:br w:type="page"/>
      </w:r>
    </w:p>
    <w:p w14:paraId="245F0AC0" w14:textId="77777777" w:rsidR="00AC662E" w:rsidRPr="00B002DB" w:rsidRDefault="00AC662E" w:rsidP="00435995">
      <w:pPr>
        <w:spacing w:line="360" w:lineRule="auto"/>
        <w:rPr>
          <w:rFonts w:ascii="Arial" w:hAnsi="Arial" w:cs="Arial"/>
          <w:b/>
          <w:sz w:val="24"/>
          <w:szCs w:val="24"/>
        </w:rPr>
      </w:pPr>
      <w:bookmarkStart w:id="2" w:name="_Toc11666387"/>
      <w:r w:rsidRPr="00B002DB">
        <w:rPr>
          <w:rFonts w:ascii="Arial" w:hAnsi="Arial" w:cs="Arial"/>
          <w:b/>
          <w:sz w:val="24"/>
          <w:szCs w:val="24"/>
        </w:rPr>
        <w:lastRenderedPageBreak/>
        <w:t>Część I Opisowa</w:t>
      </w:r>
    </w:p>
    <w:p w14:paraId="6D2C244A" w14:textId="77777777" w:rsidR="00AC662E" w:rsidRDefault="00AC662E" w:rsidP="00435995">
      <w:pPr>
        <w:pStyle w:val="Akapitzlist"/>
        <w:numPr>
          <w:ilvl w:val="0"/>
          <w:numId w:val="24"/>
        </w:numPr>
        <w:spacing w:after="160" w:line="360" w:lineRule="auto"/>
        <w:ind w:left="284" w:hanging="284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Opis ogólny przedmiotu zamówienia:</w:t>
      </w:r>
    </w:p>
    <w:p w14:paraId="75511EBD" w14:textId="0CA206F3" w:rsidR="001B6227" w:rsidRDefault="00F124CC" w:rsidP="0043599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F124CC">
        <w:rPr>
          <w:rFonts w:ascii="Arial" w:hAnsi="Arial" w:cs="Arial"/>
        </w:rPr>
        <w:t>„Remont pomieszczenia przekaźnikowni w nastawni dysponującej NS w stacji Nysa”</w:t>
      </w:r>
    </w:p>
    <w:p w14:paraId="2DF14907" w14:textId="77777777" w:rsidR="00F124CC" w:rsidRPr="0016347F" w:rsidRDefault="00F124CC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2F1DCC42" w14:textId="77777777" w:rsidR="00AC662E" w:rsidRPr="00B002DB" w:rsidRDefault="00AC662E" w:rsidP="00435995">
      <w:pPr>
        <w:spacing w:line="360" w:lineRule="auto"/>
        <w:rPr>
          <w:rFonts w:ascii="Arial" w:hAnsi="Arial" w:cs="Arial"/>
          <w:i/>
        </w:rPr>
      </w:pPr>
      <w:r w:rsidRPr="00B002DB">
        <w:rPr>
          <w:rFonts w:ascii="Arial" w:hAnsi="Arial" w:cs="Arial"/>
          <w:b/>
        </w:rPr>
        <w:t xml:space="preserve">2. Zakres przedmiotu zamówienia </w:t>
      </w:r>
    </w:p>
    <w:p w14:paraId="4A3DB195" w14:textId="6CB55D11" w:rsidR="00AC662E" w:rsidRDefault="00AC662E" w:rsidP="00435995">
      <w:pPr>
        <w:spacing w:after="0" w:line="360" w:lineRule="auto"/>
        <w:rPr>
          <w:rFonts w:ascii="Arial" w:hAnsi="Arial" w:cs="Arial"/>
        </w:rPr>
      </w:pPr>
      <w:r w:rsidRPr="00BF5B45">
        <w:rPr>
          <w:rFonts w:ascii="Arial" w:hAnsi="Arial" w:cs="Arial"/>
        </w:rPr>
        <w:t xml:space="preserve">Przedmiotem </w:t>
      </w:r>
      <w:r>
        <w:rPr>
          <w:rFonts w:ascii="Arial" w:hAnsi="Arial" w:cs="Arial"/>
        </w:rPr>
        <w:t>zamówienia</w:t>
      </w:r>
      <w:r w:rsidRPr="00BF5B45">
        <w:rPr>
          <w:rFonts w:ascii="Arial" w:hAnsi="Arial" w:cs="Arial"/>
        </w:rPr>
        <w:t xml:space="preserve"> jest</w:t>
      </w:r>
      <w:r w:rsidR="00E23934">
        <w:rPr>
          <w:rFonts w:ascii="Arial" w:hAnsi="Arial" w:cs="Arial"/>
        </w:rPr>
        <w:t xml:space="preserve"> </w:t>
      </w:r>
      <w:r w:rsidR="00F124CC" w:rsidRPr="00F124CC">
        <w:rPr>
          <w:rFonts w:ascii="Arial" w:hAnsi="Arial" w:cs="Arial"/>
        </w:rPr>
        <w:t>Remont pomieszczenia</w:t>
      </w:r>
      <w:r w:rsidR="00F124CC">
        <w:rPr>
          <w:rFonts w:ascii="Arial" w:hAnsi="Arial" w:cs="Arial"/>
        </w:rPr>
        <w:t xml:space="preserve"> nr 2 - </w:t>
      </w:r>
      <w:r w:rsidR="00F124CC" w:rsidRPr="00F124CC">
        <w:rPr>
          <w:rFonts w:ascii="Arial" w:hAnsi="Arial" w:cs="Arial"/>
        </w:rPr>
        <w:t>przekaźnikowni</w:t>
      </w:r>
      <w:r w:rsidR="00F124CC">
        <w:rPr>
          <w:rFonts w:ascii="Arial" w:hAnsi="Arial" w:cs="Arial"/>
        </w:rPr>
        <w:t>a</w:t>
      </w:r>
      <w:r w:rsidR="00F124CC" w:rsidRPr="00F124CC">
        <w:rPr>
          <w:rFonts w:ascii="Arial" w:hAnsi="Arial" w:cs="Arial"/>
        </w:rPr>
        <w:t xml:space="preserve"> w nastawni dysponującej NS w stacji Nysa</w:t>
      </w:r>
      <w:r w:rsidR="00F34B27">
        <w:rPr>
          <w:rFonts w:ascii="Arial" w:hAnsi="Arial" w:cs="Arial"/>
        </w:rPr>
        <w:t>.</w:t>
      </w:r>
      <w:r w:rsidR="00F124CC" w:rsidRPr="00AC662E">
        <w:rPr>
          <w:rFonts w:ascii="Arial" w:hAnsi="Arial" w:cs="Arial"/>
        </w:rPr>
        <w:t xml:space="preserve"> </w:t>
      </w:r>
      <w:r w:rsidRPr="00AC662E">
        <w:rPr>
          <w:rFonts w:ascii="Arial" w:hAnsi="Arial" w:cs="Arial"/>
        </w:rPr>
        <w:t>Szczegółowy wykaz i zakres poszczególnych Robót, jak również innych czynności objętych przedmiotem Umow</w:t>
      </w:r>
      <w:r w:rsidR="0018105C">
        <w:rPr>
          <w:rFonts w:ascii="Arial" w:hAnsi="Arial" w:cs="Arial"/>
        </w:rPr>
        <w:t>y został określony w przedmiar</w:t>
      </w:r>
      <w:r w:rsidR="00E53A78">
        <w:rPr>
          <w:rFonts w:ascii="Arial" w:hAnsi="Arial" w:cs="Arial"/>
        </w:rPr>
        <w:t>ze</w:t>
      </w:r>
      <w:r w:rsidRPr="00AC662E">
        <w:rPr>
          <w:rFonts w:ascii="Arial" w:hAnsi="Arial" w:cs="Arial"/>
        </w:rPr>
        <w:t xml:space="preserve"> robót</w:t>
      </w:r>
      <w:r w:rsidR="0018105C">
        <w:rPr>
          <w:rFonts w:ascii="Arial" w:hAnsi="Arial" w:cs="Arial"/>
        </w:rPr>
        <w:t>, które</w:t>
      </w:r>
      <w:r>
        <w:rPr>
          <w:rFonts w:ascii="Arial" w:hAnsi="Arial" w:cs="Arial"/>
        </w:rPr>
        <w:t xml:space="preserve"> stanowi</w:t>
      </w:r>
      <w:r w:rsidR="0018105C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</w:t>
      </w:r>
      <w:r w:rsidRPr="000A5BF5">
        <w:rPr>
          <w:rFonts w:ascii="Arial" w:hAnsi="Arial" w:cs="Arial"/>
          <w:b/>
          <w:bCs/>
        </w:rPr>
        <w:t>Załącznik</w:t>
      </w:r>
      <w:r w:rsidR="0018105C" w:rsidRPr="000A5BF5">
        <w:rPr>
          <w:rFonts w:ascii="Arial" w:hAnsi="Arial" w:cs="Arial"/>
          <w:b/>
          <w:bCs/>
        </w:rPr>
        <w:t>i</w:t>
      </w:r>
      <w:r w:rsidRPr="000A5BF5">
        <w:rPr>
          <w:rFonts w:ascii="Arial" w:hAnsi="Arial" w:cs="Arial"/>
          <w:b/>
          <w:bCs/>
        </w:rPr>
        <w:t xml:space="preserve"> nr </w:t>
      </w:r>
      <w:r w:rsidR="0022767C" w:rsidRPr="000A5BF5">
        <w:rPr>
          <w:rFonts w:ascii="Arial" w:hAnsi="Arial" w:cs="Arial"/>
          <w:b/>
          <w:bCs/>
        </w:rPr>
        <w:t>1</w:t>
      </w:r>
      <w:r w:rsidR="0022767C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OPZ</w:t>
      </w:r>
      <w:r w:rsidR="00F34B27">
        <w:rPr>
          <w:rFonts w:ascii="Arial" w:hAnsi="Arial" w:cs="Arial"/>
        </w:rPr>
        <w:t xml:space="preserve"> </w:t>
      </w:r>
      <w:r w:rsidR="00F34B27" w:rsidRPr="00F34B27">
        <w:rPr>
          <w:rFonts w:ascii="Arial" w:hAnsi="Arial" w:cs="Arial"/>
        </w:rPr>
        <w:t xml:space="preserve">oraz zakres robót elektrycznych określony w </w:t>
      </w:r>
      <w:r w:rsidR="00F34B27" w:rsidRPr="000A5BF5">
        <w:rPr>
          <w:rFonts w:ascii="Arial" w:hAnsi="Arial" w:cs="Arial"/>
          <w:b/>
          <w:bCs/>
        </w:rPr>
        <w:t>Załączniku nr 3</w:t>
      </w:r>
      <w:r w:rsidR="00F34B27" w:rsidRPr="00F34B27">
        <w:rPr>
          <w:rFonts w:ascii="Arial" w:hAnsi="Arial" w:cs="Arial"/>
        </w:rPr>
        <w:t xml:space="preserve"> do OPZ.</w:t>
      </w:r>
    </w:p>
    <w:p w14:paraId="30AAFC9B" w14:textId="77777777" w:rsidR="00213774" w:rsidRDefault="00213774" w:rsidP="00435995">
      <w:pPr>
        <w:spacing w:after="0" w:line="360" w:lineRule="auto"/>
        <w:rPr>
          <w:rFonts w:ascii="Arial" w:hAnsi="Arial" w:cs="Arial"/>
        </w:rPr>
      </w:pPr>
    </w:p>
    <w:p w14:paraId="3BD27AF8" w14:textId="77777777" w:rsidR="00AC662E" w:rsidRPr="00B002DB" w:rsidRDefault="00AC662E" w:rsidP="00435995">
      <w:pPr>
        <w:spacing w:line="360" w:lineRule="auto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3. Lokalizacja i stan istniejący:</w:t>
      </w:r>
    </w:p>
    <w:p w14:paraId="14C44DC5" w14:textId="570413EA" w:rsidR="00762866" w:rsidRPr="00E23934" w:rsidRDefault="002814E4" w:rsidP="00435995">
      <w:pPr>
        <w:spacing w:after="120" w:line="360" w:lineRule="auto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</w:rPr>
        <w:t>P</w:t>
      </w:r>
      <w:r w:rsidRPr="00F124CC">
        <w:rPr>
          <w:rFonts w:ascii="Arial" w:hAnsi="Arial" w:cs="Arial"/>
        </w:rPr>
        <w:t>omieszczeni</w:t>
      </w:r>
      <w:r>
        <w:rPr>
          <w:rFonts w:ascii="Arial" w:hAnsi="Arial" w:cs="Arial"/>
        </w:rPr>
        <w:t xml:space="preserve">e nr 2 - </w:t>
      </w:r>
      <w:r w:rsidRPr="00F124CC">
        <w:rPr>
          <w:rFonts w:ascii="Arial" w:hAnsi="Arial" w:cs="Arial"/>
        </w:rPr>
        <w:t>przekaźnikowni</w:t>
      </w:r>
      <w:r>
        <w:rPr>
          <w:rFonts w:ascii="Arial" w:hAnsi="Arial" w:cs="Arial"/>
        </w:rPr>
        <w:t>a</w:t>
      </w:r>
      <w:r w:rsidRPr="00F124CC">
        <w:rPr>
          <w:rFonts w:ascii="Arial" w:hAnsi="Arial" w:cs="Arial"/>
        </w:rPr>
        <w:t xml:space="preserve"> w nastawni dysponującej NS w stacji Nysa</w:t>
      </w:r>
      <w:r w:rsidRPr="00435995">
        <w:rPr>
          <w:rFonts w:ascii="Arial" w:hAnsi="Arial" w:cs="Arial"/>
          <w:b/>
          <w:bCs/>
          <w:color w:val="000000"/>
        </w:rPr>
        <w:t xml:space="preserve"> </w:t>
      </w:r>
      <w:r w:rsidR="00762866" w:rsidRPr="00435995">
        <w:rPr>
          <w:rFonts w:ascii="Arial" w:hAnsi="Arial" w:cs="Arial"/>
          <w:color w:val="000000"/>
        </w:rPr>
        <w:t xml:space="preserve">Budynek położony jest przy linii kolejowej nr </w:t>
      </w:r>
      <w:r w:rsidR="009B7A46" w:rsidRPr="00435995">
        <w:rPr>
          <w:rFonts w:ascii="Arial" w:hAnsi="Arial" w:cs="Arial"/>
          <w:color w:val="000000"/>
        </w:rPr>
        <w:t>1</w:t>
      </w:r>
      <w:r w:rsidR="0022767C" w:rsidRPr="00435995">
        <w:rPr>
          <w:rFonts w:ascii="Arial" w:hAnsi="Arial" w:cs="Arial"/>
          <w:color w:val="000000"/>
        </w:rPr>
        <w:t>37</w:t>
      </w:r>
      <w:r w:rsidR="009B7A46" w:rsidRPr="00435995">
        <w:rPr>
          <w:rFonts w:ascii="Arial" w:hAnsi="Arial" w:cs="Arial"/>
          <w:color w:val="000000"/>
        </w:rPr>
        <w:t xml:space="preserve"> w km </w:t>
      </w:r>
      <w:r w:rsidR="0022767C" w:rsidRPr="00435995">
        <w:rPr>
          <w:rFonts w:ascii="Arial" w:hAnsi="Arial" w:cs="Arial"/>
          <w:color w:val="000000"/>
        </w:rPr>
        <w:t>13</w:t>
      </w:r>
      <w:r w:rsidR="00047524" w:rsidRPr="00435995">
        <w:rPr>
          <w:rFonts w:ascii="Arial" w:hAnsi="Arial" w:cs="Arial"/>
          <w:color w:val="000000"/>
        </w:rPr>
        <w:t>8,401</w:t>
      </w:r>
    </w:p>
    <w:p w14:paraId="49E83198" w14:textId="77777777" w:rsidR="00933D08" w:rsidRPr="00AA6676" w:rsidRDefault="00933D08" w:rsidP="00435995">
      <w:pPr>
        <w:spacing w:after="120" w:line="360" w:lineRule="auto"/>
        <w:rPr>
          <w:rFonts w:ascii="Arial" w:eastAsia="Times New Roman" w:hAnsi="Arial" w:cs="Arial"/>
          <w:b/>
          <w:lang w:eastAsia="pl-PL"/>
        </w:rPr>
      </w:pPr>
      <w:r w:rsidRPr="00AA6676">
        <w:rPr>
          <w:rFonts w:ascii="Arial" w:eastAsia="Times New Roman" w:hAnsi="Arial" w:cs="Arial"/>
          <w:b/>
          <w:lang w:eastAsia="pl-PL"/>
        </w:rPr>
        <w:t>Podstawowe dane:</w:t>
      </w:r>
    </w:p>
    <w:p w14:paraId="755FCB52" w14:textId="6534855E" w:rsidR="005151E1" w:rsidRDefault="00F948EB" w:rsidP="00435995">
      <w:pPr>
        <w:spacing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Budynek trzykondygnacyjny, podpiwniczony. Fundamenty betonowe, ściany z cegły ceramicznej dwustronnie otynkowane tynkiem kategorii III, schody wewnętrzne żelbetowe, strop i stropodach żelbetowy kryty papą, stolarka budowlana PCV.  </w:t>
      </w:r>
    </w:p>
    <w:p w14:paraId="2D51B9F3" w14:textId="77777777" w:rsidR="00BF3F81" w:rsidRPr="00047524" w:rsidRDefault="00BF3F81" w:rsidP="00435995">
      <w:pPr>
        <w:spacing w:after="0" w:line="360" w:lineRule="auto"/>
        <w:rPr>
          <w:rFonts w:ascii="Arial" w:hAnsi="Arial" w:cs="Arial"/>
          <w:b/>
          <w:bCs/>
          <w:color w:val="000000"/>
          <w:highlight w:val="yellow"/>
          <w:u w:val="single"/>
        </w:rPr>
      </w:pPr>
    </w:p>
    <w:p w14:paraId="2968139C" w14:textId="77777777" w:rsidR="00BF3F81" w:rsidRPr="00BF3F81" w:rsidRDefault="00BF3F81" w:rsidP="00435995">
      <w:pPr>
        <w:spacing w:after="0" w:line="360" w:lineRule="auto"/>
        <w:rPr>
          <w:rFonts w:ascii="Arial" w:hAnsi="Arial" w:cs="Arial"/>
          <w:color w:val="000000"/>
        </w:rPr>
      </w:pPr>
      <w:r w:rsidRPr="00BF3F81">
        <w:rPr>
          <w:rFonts w:ascii="Arial" w:hAnsi="Arial" w:cs="Arial"/>
          <w:color w:val="000000"/>
        </w:rPr>
        <w:t>Podstawowe parametry budynku:</w:t>
      </w:r>
    </w:p>
    <w:p w14:paraId="18C513BA" w14:textId="77777777" w:rsidR="00BF3F81" w:rsidRPr="00BF3F81" w:rsidRDefault="00BF3F81" w:rsidP="00435995">
      <w:pPr>
        <w:spacing w:after="0" w:line="360" w:lineRule="auto"/>
        <w:rPr>
          <w:rFonts w:ascii="Arial" w:hAnsi="Arial" w:cs="Arial"/>
          <w:color w:val="000000"/>
        </w:rPr>
      </w:pPr>
      <w:r w:rsidRPr="00BF3F81">
        <w:rPr>
          <w:rFonts w:ascii="Arial" w:hAnsi="Arial" w:cs="Arial"/>
          <w:color w:val="000000"/>
        </w:rPr>
        <w:t>- pow. zabudowy    -    86,30 m2</w:t>
      </w:r>
    </w:p>
    <w:p w14:paraId="5B92880E" w14:textId="77777777" w:rsidR="00BF3F81" w:rsidRPr="00BF3F81" w:rsidRDefault="00BF3F81" w:rsidP="00435995">
      <w:pPr>
        <w:spacing w:after="0" w:line="360" w:lineRule="auto"/>
        <w:rPr>
          <w:rFonts w:ascii="Arial" w:hAnsi="Arial" w:cs="Arial"/>
          <w:color w:val="000000"/>
        </w:rPr>
      </w:pPr>
      <w:r w:rsidRPr="00BF3F81">
        <w:rPr>
          <w:rFonts w:ascii="Arial" w:hAnsi="Arial" w:cs="Arial"/>
          <w:color w:val="000000"/>
        </w:rPr>
        <w:t>- pow. użytkowa     - 176,70 m2</w:t>
      </w:r>
    </w:p>
    <w:p w14:paraId="67DF2138" w14:textId="1F7A77D9" w:rsidR="00931A8A" w:rsidRDefault="00BF3F81" w:rsidP="00435995">
      <w:pPr>
        <w:spacing w:after="0" w:line="360" w:lineRule="auto"/>
        <w:rPr>
          <w:rFonts w:ascii="Arial" w:hAnsi="Arial" w:cs="Arial"/>
          <w:color w:val="000000"/>
        </w:rPr>
      </w:pPr>
      <w:r w:rsidRPr="00BF3F81">
        <w:rPr>
          <w:rFonts w:ascii="Arial" w:hAnsi="Arial" w:cs="Arial"/>
          <w:color w:val="000000"/>
        </w:rPr>
        <w:t>- kubatura            -     730,60 m3</w:t>
      </w:r>
    </w:p>
    <w:p w14:paraId="4E4EA9B1" w14:textId="77777777" w:rsidR="00B06138" w:rsidRPr="007837BB" w:rsidRDefault="00B06138" w:rsidP="00435995">
      <w:pPr>
        <w:spacing w:after="0" w:line="360" w:lineRule="auto"/>
        <w:rPr>
          <w:rFonts w:ascii="Arial" w:hAnsi="Arial" w:cs="Arial"/>
          <w:color w:val="000000"/>
          <w:sz w:val="12"/>
          <w:szCs w:val="12"/>
        </w:rPr>
      </w:pPr>
    </w:p>
    <w:p w14:paraId="3AD0DD58" w14:textId="727739D6" w:rsidR="00B06138" w:rsidRDefault="00B06138" w:rsidP="00435995">
      <w:pPr>
        <w:spacing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Budynek wyposażony jest w instalacje: elektryczną, teletechniczną, wodno-kanalizacyjną., C.O. </w:t>
      </w:r>
    </w:p>
    <w:p w14:paraId="6D2DAEDA" w14:textId="77777777" w:rsidR="00BF3F81" w:rsidRPr="00047524" w:rsidRDefault="00BF3F81" w:rsidP="00435995">
      <w:pPr>
        <w:spacing w:after="0" w:line="360" w:lineRule="auto"/>
        <w:rPr>
          <w:rFonts w:ascii="Arial" w:eastAsia="Times New Roman" w:hAnsi="Arial" w:cs="Arial"/>
          <w:b/>
          <w:highlight w:val="yellow"/>
          <w:lang w:eastAsia="pl-PL"/>
        </w:rPr>
      </w:pPr>
    </w:p>
    <w:p w14:paraId="760A431F" w14:textId="77777777" w:rsidR="00933D08" w:rsidRPr="00AA6676" w:rsidRDefault="00933D08" w:rsidP="00435995">
      <w:pPr>
        <w:spacing w:after="120" w:line="360" w:lineRule="auto"/>
        <w:rPr>
          <w:rFonts w:ascii="Arial" w:eastAsia="Times New Roman" w:hAnsi="Arial" w:cs="Arial"/>
          <w:b/>
          <w:lang w:eastAsia="pl-PL"/>
        </w:rPr>
      </w:pPr>
      <w:r w:rsidRPr="00AA6676">
        <w:rPr>
          <w:rFonts w:ascii="Arial" w:eastAsia="Times New Roman" w:hAnsi="Arial" w:cs="Arial"/>
          <w:b/>
          <w:lang w:eastAsia="pl-PL"/>
        </w:rPr>
        <w:t>Istniejący stan techniczny:</w:t>
      </w:r>
    </w:p>
    <w:p w14:paraId="0FDF95FF" w14:textId="77777777" w:rsidR="00AA6676" w:rsidRDefault="00AA6676" w:rsidP="00435995">
      <w:pPr>
        <w:spacing w:line="360" w:lineRule="auto"/>
        <w:rPr>
          <w:rFonts w:ascii="Arial" w:hAnsi="Arial" w:cs="Arial"/>
          <w:color w:val="000000"/>
        </w:rPr>
      </w:pPr>
      <w:r w:rsidRPr="00AA6676">
        <w:rPr>
          <w:rFonts w:ascii="Arial" w:hAnsi="Arial" w:cs="Arial"/>
          <w:color w:val="000000"/>
        </w:rPr>
        <w:t xml:space="preserve">Budynek ogólnie w stanie technicznym dobrym. Ze względu na zły stan tynków oraz powłok malarskich zachodzi konieczność wykonania remontu pomieszczenia przekaźnikowni. </w:t>
      </w:r>
    </w:p>
    <w:p w14:paraId="4DC79030" w14:textId="0EEC0745" w:rsidR="00AC662E" w:rsidRPr="00563D1C" w:rsidRDefault="00AC662E" w:rsidP="00435995">
      <w:pPr>
        <w:spacing w:line="360" w:lineRule="auto"/>
        <w:rPr>
          <w:rFonts w:ascii="Arial" w:hAnsi="Arial" w:cs="Arial"/>
          <w:b/>
        </w:rPr>
      </w:pPr>
      <w:r w:rsidRPr="00563D1C">
        <w:rPr>
          <w:rFonts w:ascii="Arial" w:hAnsi="Arial" w:cs="Arial"/>
          <w:b/>
        </w:rPr>
        <w:t>4. Zakres robót budowlanych do wykonania.</w:t>
      </w:r>
    </w:p>
    <w:p w14:paraId="7BF35103" w14:textId="2EECB11F" w:rsidR="00933D08" w:rsidRPr="00563D1C" w:rsidRDefault="00933D08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>Poniżej przedstawia się szacunkowy zakres robót dotyczący</w:t>
      </w:r>
      <w:r w:rsidR="00C0290A" w:rsidRPr="00563D1C">
        <w:rPr>
          <w:rFonts w:ascii="Arial" w:eastAsia="Times New Roman" w:hAnsi="Arial" w:cs="Arial"/>
          <w:lang w:eastAsia="pl-PL"/>
        </w:rPr>
        <w:t xml:space="preserve"> wykonania powyższego zadania i </w:t>
      </w:r>
      <w:r w:rsidRPr="00563D1C">
        <w:rPr>
          <w:rFonts w:ascii="Arial" w:eastAsia="Times New Roman" w:hAnsi="Arial" w:cs="Arial"/>
          <w:lang w:eastAsia="pl-PL"/>
        </w:rPr>
        <w:t xml:space="preserve">oczekuje </w:t>
      </w:r>
      <w:r w:rsidR="00B119CC" w:rsidRPr="00563D1C">
        <w:rPr>
          <w:rFonts w:ascii="Arial" w:eastAsia="Times New Roman" w:hAnsi="Arial" w:cs="Arial"/>
          <w:lang w:eastAsia="pl-PL"/>
        </w:rPr>
        <w:t>się,</w:t>
      </w:r>
      <w:r w:rsidRPr="00563D1C">
        <w:rPr>
          <w:rFonts w:ascii="Arial" w:eastAsia="Times New Roman" w:hAnsi="Arial" w:cs="Arial"/>
          <w:lang w:eastAsia="pl-PL"/>
        </w:rPr>
        <w:t xml:space="preserve"> aby przyszły Wykonawca robót je uwzględnił w swoich założeniach:</w:t>
      </w:r>
    </w:p>
    <w:p w14:paraId="2E53F86C" w14:textId="77777777" w:rsidR="00B119CC" w:rsidRPr="00563D1C" w:rsidRDefault="00B119CC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D346553" w14:textId="77777777" w:rsidR="00435995" w:rsidRDefault="00435995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u w:val="single"/>
          <w:lang w:eastAsia="pl-PL"/>
        </w:rPr>
      </w:pPr>
    </w:p>
    <w:p w14:paraId="10FD19C6" w14:textId="77777777" w:rsidR="00435995" w:rsidRDefault="00435995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u w:val="single"/>
          <w:lang w:eastAsia="pl-PL"/>
        </w:rPr>
      </w:pPr>
    </w:p>
    <w:p w14:paraId="4077CD30" w14:textId="5E201CC8" w:rsidR="00AC662E" w:rsidRPr="00563D1C" w:rsidRDefault="00933D08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u w:val="single"/>
          <w:lang w:eastAsia="pl-PL"/>
        </w:rPr>
      </w:pPr>
      <w:r w:rsidRPr="00563D1C">
        <w:rPr>
          <w:rFonts w:ascii="Arial" w:eastAsia="Times New Roman" w:hAnsi="Arial" w:cs="Arial"/>
          <w:u w:val="single"/>
          <w:lang w:eastAsia="pl-PL"/>
        </w:rPr>
        <w:lastRenderedPageBreak/>
        <w:t>Zakres prac do wykonania:</w:t>
      </w:r>
    </w:p>
    <w:p w14:paraId="047075A4" w14:textId="77777777" w:rsidR="00E61485" w:rsidRPr="00563D1C" w:rsidRDefault="00E61485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u w:val="single"/>
          <w:lang w:eastAsia="pl-PL"/>
        </w:rPr>
      </w:pPr>
    </w:p>
    <w:p w14:paraId="6B6D7732" w14:textId="5BAD4CC9" w:rsidR="00A946B9" w:rsidRPr="00435995" w:rsidRDefault="00E61485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435995">
        <w:rPr>
          <w:rFonts w:ascii="Arial" w:eastAsia="Times New Roman" w:hAnsi="Arial" w:cs="Arial"/>
          <w:lang w:eastAsia="pl-PL"/>
        </w:rPr>
        <w:t xml:space="preserve">1. </w:t>
      </w:r>
      <w:r w:rsidR="008051B9" w:rsidRPr="00435995">
        <w:rPr>
          <w:rFonts w:ascii="Arial" w:eastAsia="Times New Roman" w:hAnsi="Arial" w:cs="Arial"/>
          <w:b/>
          <w:bCs/>
          <w:lang w:eastAsia="pl-PL"/>
        </w:rPr>
        <w:t>Roboty posadzkowe</w:t>
      </w:r>
    </w:p>
    <w:p w14:paraId="17F3B29F" w14:textId="1EF3DED9" w:rsidR="00E61485" w:rsidRPr="00563D1C" w:rsidRDefault="0081233F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>-</w:t>
      </w:r>
      <w:r w:rsidR="006B23B2" w:rsidRPr="00563D1C">
        <w:rPr>
          <w:rFonts w:ascii="Arial" w:eastAsia="Times New Roman" w:hAnsi="Arial" w:cs="Arial"/>
          <w:lang w:eastAsia="pl-PL"/>
        </w:rPr>
        <w:t xml:space="preserve"> </w:t>
      </w:r>
      <w:r w:rsidR="00282791" w:rsidRPr="00563D1C">
        <w:rPr>
          <w:rFonts w:ascii="Arial" w:eastAsia="Times New Roman" w:hAnsi="Arial" w:cs="Arial"/>
          <w:lang w:eastAsia="pl-PL"/>
        </w:rPr>
        <w:t>zerwanie posadzki z tworzyw sztucznych</w:t>
      </w:r>
    </w:p>
    <w:p w14:paraId="2CFE59CF" w14:textId="4E69EF7C" w:rsidR="00282791" w:rsidRPr="00563D1C" w:rsidRDefault="00282791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 xml:space="preserve">- </w:t>
      </w:r>
      <w:r w:rsidR="001951C4" w:rsidRPr="00563D1C">
        <w:rPr>
          <w:rFonts w:ascii="Arial" w:eastAsia="Times New Roman" w:hAnsi="Arial" w:cs="Arial"/>
          <w:lang w:eastAsia="pl-PL"/>
        </w:rPr>
        <w:t xml:space="preserve">przygotowanie podłoża – oczyszczenie i zmycie </w:t>
      </w:r>
    </w:p>
    <w:p w14:paraId="38034DD6" w14:textId="14F2D010" w:rsidR="001951C4" w:rsidRPr="00563D1C" w:rsidRDefault="001951C4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 xml:space="preserve">- </w:t>
      </w:r>
      <w:r w:rsidR="00927418" w:rsidRPr="00563D1C">
        <w:rPr>
          <w:rFonts w:ascii="Arial" w:eastAsia="Times New Roman" w:hAnsi="Arial" w:cs="Arial"/>
          <w:lang w:eastAsia="pl-PL"/>
        </w:rPr>
        <w:t xml:space="preserve">posadzki z wykładzin z tworzyw sztucznych </w:t>
      </w:r>
      <w:r w:rsidR="00E85FB2" w:rsidRPr="00563D1C">
        <w:rPr>
          <w:rFonts w:ascii="Arial" w:eastAsia="Times New Roman" w:hAnsi="Arial" w:cs="Arial"/>
          <w:lang w:eastAsia="pl-PL"/>
        </w:rPr>
        <w:t xml:space="preserve">bez warstwy izolacyjnej </w:t>
      </w:r>
    </w:p>
    <w:p w14:paraId="327335F6" w14:textId="77777777" w:rsidR="00D24A8B" w:rsidRPr="00435995" w:rsidRDefault="00D24A8B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6E19954F" w14:textId="2C0A65F3" w:rsidR="00E61485" w:rsidRPr="00435995" w:rsidRDefault="00E85FB2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435995">
        <w:rPr>
          <w:rFonts w:ascii="Arial" w:eastAsia="Times New Roman" w:hAnsi="Arial" w:cs="Arial"/>
          <w:b/>
          <w:bCs/>
          <w:lang w:eastAsia="pl-PL"/>
        </w:rPr>
        <w:t xml:space="preserve">2. </w:t>
      </w:r>
      <w:r w:rsidR="002944FF" w:rsidRPr="00435995">
        <w:rPr>
          <w:rFonts w:ascii="Arial" w:eastAsia="Times New Roman" w:hAnsi="Arial" w:cs="Arial"/>
          <w:b/>
          <w:bCs/>
          <w:lang w:eastAsia="pl-PL"/>
        </w:rPr>
        <w:t>Roboty wykończeniowe</w:t>
      </w:r>
    </w:p>
    <w:p w14:paraId="5BD5B95B" w14:textId="116F53DB" w:rsidR="00D22CFE" w:rsidRPr="00563D1C" w:rsidRDefault="00C24BB2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 xml:space="preserve">- </w:t>
      </w:r>
      <w:r w:rsidR="002944FF" w:rsidRPr="00563D1C">
        <w:rPr>
          <w:rFonts w:ascii="Arial" w:eastAsia="Times New Roman" w:hAnsi="Arial" w:cs="Arial"/>
          <w:lang w:eastAsia="pl-PL"/>
        </w:rPr>
        <w:t xml:space="preserve">rozebranie </w:t>
      </w:r>
      <w:r w:rsidR="00B11CAA">
        <w:rPr>
          <w:rFonts w:ascii="Arial" w:eastAsia="Times New Roman" w:hAnsi="Arial" w:cs="Arial"/>
          <w:lang w:eastAsia="pl-PL"/>
        </w:rPr>
        <w:t xml:space="preserve">drewnianego </w:t>
      </w:r>
      <w:r w:rsidR="002944FF" w:rsidRPr="00563D1C">
        <w:rPr>
          <w:rFonts w:ascii="Arial" w:eastAsia="Times New Roman" w:hAnsi="Arial" w:cs="Arial"/>
          <w:lang w:eastAsia="pl-PL"/>
        </w:rPr>
        <w:t xml:space="preserve">obicia ścian </w:t>
      </w:r>
    </w:p>
    <w:p w14:paraId="17C8DF05" w14:textId="41E1B275" w:rsidR="002200A2" w:rsidRPr="00563D1C" w:rsidRDefault="002200A2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>- rozebranie ścianek działowych</w:t>
      </w:r>
    </w:p>
    <w:p w14:paraId="1D8E1D54" w14:textId="1AEC2D9F" w:rsidR="002200A2" w:rsidRPr="00563D1C" w:rsidRDefault="002200A2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>- przygotowanie powierzchni pod malowanie</w:t>
      </w:r>
    </w:p>
    <w:p w14:paraId="7701D659" w14:textId="49FAF626" w:rsidR="002200A2" w:rsidRPr="00563D1C" w:rsidRDefault="002200A2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>- malowanie farbami emulsyjnymi</w:t>
      </w:r>
    </w:p>
    <w:p w14:paraId="69BE6AB5" w14:textId="21F7C8F1" w:rsidR="007C1FAA" w:rsidRPr="00563D1C" w:rsidRDefault="007C1FAA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 xml:space="preserve">- sufity podwieszone </w:t>
      </w:r>
    </w:p>
    <w:p w14:paraId="0F11DB8D" w14:textId="02471ACC" w:rsidR="007C1FAA" w:rsidRPr="00563D1C" w:rsidRDefault="007C1FAA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 xml:space="preserve">- </w:t>
      </w:r>
      <w:r w:rsidR="000A7C9F" w:rsidRPr="00563D1C">
        <w:rPr>
          <w:rFonts w:ascii="Arial" w:eastAsia="Times New Roman" w:hAnsi="Arial" w:cs="Arial"/>
          <w:lang w:eastAsia="pl-PL"/>
        </w:rPr>
        <w:t xml:space="preserve">ścianki działowe </w:t>
      </w:r>
    </w:p>
    <w:p w14:paraId="14EAE97C" w14:textId="1BBBCE51" w:rsidR="000A7C9F" w:rsidRPr="00563D1C" w:rsidRDefault="000A7C9F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 xml:space="preserve">- ochrona narożników </w:t>
      </w:r>
    </w:p>
    <w:p w14:paraId="44C2D1BA" w14:textId="2AC29828" w:rsidR="000A7C9F" w:rsidRPr="00563D1C" w:rsidRDefault="000A7C9F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 xml:space="preserve">- malowanie </w:t>
      </w:r>
      <w:r w:rsidR="00B72ABF">
        <w:rPr>
          <w:rFonts w:ascii="Arial" w:eastAsia="Times New Roman" w:hAnsi="Arial" w:cs="Arial"/>
          <w:lang w:eastAsia="pl-PL"/>
        </w:rPr>
        <w:tab/>
        <w:t xml:space="preserve">farbami emulsyjnymi </w:t>
      </w:r>
    </w:p>
    <w:p w14:paraId="5AF37FBB" w14:textId="32953D36" w:rsidR="008520B1" w:rsidRPr="00563D1C" w:rsidRDefault="008520B1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>- demontaż i ponowny montaż klimatyzatorów</w:t>
      </w:r>
    </w:p>
    <w:p w14:paraId="7628C700" w14:textId="64EFF263" w:rsidR="008520B1" w:rsidRPr="002151C6" w:rsidRDefault="008520B1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 xml:space="preserve">- </w:t>
      </w:r>
      <w:r w:rsidR="004176C9" w:rsidRPr="00563D1C">
        <w:rPr>
          <w:rFonts w:ascii="Arial" w:eastAsia="Times New Roman" w:hAnsi="Arial" w:cs="Arial"/>
          <w:lang w:eastAsia="pl-PL"/>
        </w:rPr>
        <w:t>zabezpieczenie</w:t>
      </w:r>
      <w:r w:rsidRPr="00563D1C">
        <w:rPr>
          <w:rFonts w:ascii="Arial" w:eastAsia="Times New Roman" w:hAnsi="Arial" w:cs="Arial"/>
          <w:lang w:eastAsia="pl-PL"/>
        </w:rPr>
        <w:t xml:space="preserve"> urządzeń SRK </w:t>
      </w:r>
      <w:r w:rsidR="00205CD1" w:rsidRPr="00563D1C">
        <w:rPr>
          <w:rFonts w:ascii="Arial" w:eastAsia="Times New Roman" w:hAnsi="Arial" w:cs="Arial"/>
          <w:lang w:eastAsia="pl-PL"/>
        </w:rPr>
        <w:t xml:space="preserve">plandekami i osłonami – </w:t>
      </w:r>
      <w:r w:rsidR="002151C6" w:rsidRPr="002151C6">
        <w:rPr>
          <w:rFonts w:ascii="Arial" w:eastAsia="Times New Roman" w:hAnsi="Arial" w:cs="Arial"/>
          <w:b/>
          <w:bCs/>
          <w:lang w:eastAsia="pl-PL"/>
        </w:rPr>
        <w:t xml:space="preserve">NALEŻY ZACHOWAĆ SZCZEGÓLNĄ </w:t>
      </w:r>
      <w:r w:rsidR="00205CD1" w:rsidRPr="002151C6">
        <w:rPr>
          <w:rFonts w:ascii="Arial" w:eastAsia="Times New Roman" w:hAnsi="Arial" w:cs="Arial"/>
          <w:b/>
          <w:bCs/>
          <w:lang w:eastAsia="pl-PL"/>
        </w:rPr>
        <w:t xml:space="preserve">OSTROŻNOŚĆ PRZY WYKONYWANIU PRAC </w:t>
      </w:r>
    </w:p>
    <w:p w14:paraId="4F8E7E87" w14:textId="77777777" w:rsidR="004D75EF" w:rsidRPr="00563D1C" w:rsidRDefault="004D75EF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16CADCA5" w14:textId="6CEDDD57" w:rsidR="00205CD1" w:rsidRPr="00435995" w:rsidRDefault="00A82037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435995">
        <w:rPr>
          <w:rFonts w:ascii="Arial" w:eastAsia="Times New Roman" w:hAnsi="Arial" w:cs="Arial"/>
          <w:b/>
          <w:bCs/>
          <w:lang w:eastAsia="pl-PL"/>
        </w:rPr>
        <w:t>3. Wymiana stolarki drzwiowej</w:t>
      </w:r>
    </w:p>
    <w:p w14:paraId="561C60DF" w14:textId="521E3C6B" w:rsidR="00A82037" w:rsidRPr="00563D1C" w:rsidRDefault="00A82037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 xml:space="preserve">- wykucie </w:t>
      </w:r>
      <w:r w:rsidR="004D75EF" w:rsidRPr="00563D1C">
        <w:rPr>
          <w:rFonts w:ascii="Arial" w:eastAsia="Times New Roman" w:hAnsi="Arial" w:cs="Arial"/>
          <w:lang w:eastAsia="pl-PL"/>
        </w:rPr>
        <w:t xml:space="preserve">z muru </w:t>
      </w:r>
      <w:r w:rsidRPr="00563D1C">
        <w:rPr>
          <w:rFonts w:ascii="Arial" w:eastAsia="Times New Roman" w:hAnsi="Arial" w:cs="Arial"/>
          <w:lang w:eastAsia="pl-PL"/>
        </w:rPr>
        <w:t xml:space="preserve">ościeżnic </w:t>
      </w:r>
    </w:p>
    <w:p w14:paraId="0CDDCD16" w14:textId="05D9506B" w:rsidR="004D75EF" w:rsidRPr="00563D1C" w:rsidRDefault="008D524D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>- skrzydła drzwiowe płytowe wewnętrzne pełne</w:t>
      </w:r>
      <w:r w:rsidR="008B6147" w:rsidRPr="00563D1C">
        <w:rPr>
          <w:rFonts w:ascii="Arial" w:eastAsia="Times New Roman" w:hAnsi="Arial" w:cs="Arial"/>
          <w:lang w:eastAsia="pl-PL"/>
        </w:rPr>
        <w:t xml:space="preserve"> jednoskrzydłowe</w:t>
      </w:r>
    </w:p>
    <w:p w14:paraId="6FFCE5AF" w14:textId="792BB27E" w:rsidR="008B6147" w:rsidRPr="00563D1C" w:rsidRDefault="008B6147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>-wywóz gruzu</w:t>
      </w:r>
    </w:p>
    <w:p w14:paraId="3788EB17" w14:textId="77777777" w:rsidR="00563D1C" w:rsidRPr="00563D1C" w:rsidRDefault="00563D1C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29184FEE" w14:textId="57D40C9B" w:rsidR="008B6147" w:rsidRPr="00563D1C" w:rsidRDefault="00563D1C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563D1C">
        <w:rPr>
          <w:rFonts w:ascii="Arial" w:eastAsia="Times New Roman" w:hAnsi="Arial" w:cs="Arial"/>
          <w:lang w:eastAsia="pl-PL"/>
        </w:rPr>
        <w:t>– Załącznik nr 3</w:t>
      </w:r>
      <w:r w:rsidR="00B72ABF">
        <w:rPr>
          <w:rFonts w:ascii="Arial" w:eastAsia="Times New Roman" w:hAnsi="Arial" w:cs="Arial"/>
          <w:lang w:eastAsia="pl-PL"/>
        </w:rPr>
        <w:t xml:space="preserve"> do OPZ</w:t>
      </w:r>
      <w:r w:rsidRPr="00563D1C">
        <w:rPr>
          <w:rFonts w:ascii="Arial" w:eastAsia="Times New Roman" w:hAnsi="Arial" w:cs="Arial"/>
          <w:lang w:eastAsia="pl-PL"/>
        </w:rPr>
        <w:t xml:space="preserve"> – zakres robót elektrycznych </w:t>
      </w:r>
    </w:p>
    <w:p w14:paraId="418DBE42" w14:textId="77777777" w:rsidR="002034A0" w:rsidRPr="002034A0" w:rsidRDefault="002034A0" w:rsidP="00435995">
      <w:pPr>
        <w:pStyle w:val="Akapitzlist"/>
        <w:autoSpaceDE w:val="0"/>
        <w:autoSpaceDN w:val="0"/>
        <w:adjustRightInd w:val="0"/>
        <w:spacing w:after="0" w:line="360" w:lineRule="auto"/>
        <w:ind w:left="426"/>
        <w:rPr>
          <w:rFonts w:ascii="Arial" w:eastAsia="Times New Roman" w:hAnsi="Arial" w:cs="Arial"/>
          <w:b/>
          <w:bCs/>
          <w:lang w:eastAsia="pl-PL"/>
        </w:rPr>
      </w:pPr>
    </w:p>
    <w:p w14:paraId="594A54A2" w14:textId="47E0182D" w:rsidR="007D0AE6" w:rsidRDefault="001B14A3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1B14A3">
        <w:rPr>
          <w:rFonts w:ascii="Arial" w:eastAsia="Times New Roman" w:hAnsi="Arial" w:cs="Arial"/>
          <w:lang w:eastAsia="pl-PL"/>
        </w:rPr>
        <w:t xml:space="preserve">Szczegółowy wykaz i zakres poszczególnych Robót, jak również innych czynności objętych przedmiotem Umowy został określony w Przedmiarze robót, który stanowi </w:t>
      </w:r>
      <w:r w:rsidRPr="000A5BF5">
        <w:rPr>
          <w:rFonts w:ascii="Arial" w:eastAsia="Times New Roman" w:hAnsi="Arial" w:cs="Arial"/>
          <w:b/>
          <w:bCs/>
          <w:lang w:eastAsia="pl-PL"/>
        </w:rPr>
        <w:t>Załącznik nr 1</w:t>
      </w:r>
      <w:r w:rsidRPr="000A5BF5">
        <w:rPr>
          <w:rFonts w:ascii="Arial" w:eastAsia="Times New Roman" w:hAnsi="Arial" w:cs="Arial"/>
          <w:lang w:eastAsia="pl-PL"/>
        </w:rPr>
        <w:t xml:space="preserve"> </w:t>
      </w:r>
      <w:r w:rsidRPr="001B14A3">
        <w:rPr>
          <w:rFonts w:ascii="Arial" w:eastAsia="Times New Roman" w:hAnsi="Arial" w:cs="Arial"/>
          <w:lang w:eastAsia="pl-PL"/>
        </w:rPr>
        <w:t>do OPZ</w:t>
      </w:r>
      <w:r w:rsidR="004E544D">
        <w:rPr>
          <w:rFonts w:ascii="Arial" w:eastAsia="Times New Roman" w:hAnsi="Arial" w:cs="Arial"/>
          <w:lang w:eastAsia="pl-PL"/>
        </w:rPr>
        <w:t>,</w:t>
      </w:r>
      <w:r w:rsidR="00B72ABF">
        <w:rPr>
          <w:rFonts w:ascii="Arial" w:eastAsia="Times New Roman" w:hAnsi="Arial" w:cs="Arial"/>
          <w:lang w:eastAsia="pl-PL"/>
        </w:rPr>
        <w:t xml:space="preserve"> </w:t>
      </w:r>
      <w:r w:rsidR="00B72ABF" w:rsidRPr="004E544D">
        <w:rPr>
          <w:rFonts w:ascii="Arial" w:eastAsia="Times New Roman" w:hAnsi="Arial" w:cs="Arial"/>
          <w:lang w:eastAsia="pl-PL"/>
        </w:rPr>
        <w:t xml:space="preserve">oraz </w:t>
      </w:r>
      <w:r w:rsidR="00B72ABF" w:rsidRPr="000A5BF5">
        <w:rPr>
          <w:rFonts w:ascii="Arial" w:eastAsia="Times New Roman" w:hAnsi="Arial" w:cs="Arial"/>
          <w:lang w:eastAsia="pl-PL"/>
        </w:rPr>
        <w:t xml:space="preserve">zakres robót elektrycznych </w:t>
      </w:r>
      <w:r w:rsidR="004E544D" w:rsidRPr="000A5BF5">
        <w:rPr>
          <w:rFonts w:ascii="Arial" w:eastAsia="Times New Roman" w:hAnsi="Arial" w:cs="Arial"/>
          <w:lang w:eastAsia="pl-PL"/>
        </w:rPr>
        <w:t xml:space="preserve">określony w </w:t>
      </w:r>
      <w:r w:rsidR="004E544D" w:rsidRPr="000A5BF5">
        <w:rPr>
          <w:rFonts w:ascii="Arial" w:eastAsia="Times New Roman" w:hAnsi="Arial" w:cs="Arial"/>
          <w:b/>
          <w:bCs/>
          <w:lang w:eastAsia="pl-PL"/>
        </w:rPr>
        <w:t xml:space="preserve">Załączniku nr 3 </w:t>
      </w:r>
      <w:r w:rsidR="004E544D" w:rsidRPr="004E544D">
        <w:rPr>
          <w:rFonts w:ascii="Arial" w:eastAsia="Times New Roman" w:hAnsi="Arial" w:cs="Arial"/>
          <w:lang w:eastAsia="pl-PL"/>
        </w:rPr>
        <w:t>do OPZ.</w:t>
      </w:r>
    </w:p>
    <w:p w14:paraId="681C174B" w14:textId="77777777" w:rsidR="007D73C4" w:rsidRDefault="007D73C4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302077E2" w14:textId="653F2E37" w:rsidR="00AC662E" w:rsidRPr="000A5BF5" w:rsidRDefault="001B14A3" w:rsidP="00435995">
      <w:pPr>
        <w:autoSpaceDE w:val="0"/>
        <w:autoSpaceDN w:val="0"/>
        <w:adjustRightInd w:val="0"/>
        <w:spacing w:after="0" w:line="360" w:lineRule="auto"/>
        <w:ind w:right="-144"/>
        <w:rPr>
          <w:rFonts w:ascii="Arial" w:hAnsi="Arial" w:cs="Arial"/>
          <w:b/>
        </w:rPr>
      </w:pPr>
      <w:r w:rsidRPr="000A5BF5">
        <w:rPr>
          <w:rFonts w:ascii="Arial" w:hAnsi="Arial" w:cs="Arial"/>
          <w:b/>
        </w:rPr>
        <w:t xml:space="preserve">Termin wykonania robót budowlanych </w:t>
      </w:r>
      <w:r w:rsidR="00E15686" w:rsidRPr="000A5BF5">
        <w:rPr>
          <w:rFonts w:ascii="Arial" w:hAnsi="Arial" w:cs="Arial"/>
          <w:b/>
        </w:rPr>
        <w:t xml:space="preserve">ustalono do dnia </w:t>
      </w:r>
      <w:r w:rsidR="007D639A" w:rsidRPr="000A5BF5">
        <w:rPr>
          <w:rFonts w:ascii="Arial" w:hAnsi="Arial" w:cs="Arial"/>
          <w:b/>
          <w:bCs/>
        </w:rPr>
        <w:t>2</w:t>
      </w:r>
      <w:r w:rsidR="00870E75" w:rsidRPr="000A5BF5">
        <w:rPr>
          <w:rFonts w:ascii="Arial" w:hAnsi="Arial" w:cs="Arial"/>
          <w:b/>
          <w:bCs/>
        </w:rPr>
        <w:t>6</w:t>
      </w:r>
      <w:r w:rsidR="007D639A" w:rsidRPr="000A5BF5">
        <w:rPr>
          <w:rFonts w:ascii="Arial" w:hAnsi="Arial" w:cs="Arial"/>
          <w:b/>
          <w:bCs/>
        </w:rPr>
        <w:t>.</w:t>
      </w:r>
      <w:r w:rsidR="00870E75" w:rsidRPr="000A5BF5">
        <w:rPr>
          <w:rFonts w:ascii="Arial" w:hAnsi="Arial" w:cs="Arial"/>
          <w:b/>
          <w:bCs/>
        </w:rPr>
        <w:t>06</w:t>
      </w:r>
      <w:r w:rsidR="007D639A" w:rsidRPr="000A5BF5">
        <w:rPr>
          <w:rFonts w:ascii="Arial" w:hAnsi="Arial" w:cs="Arial"/>
          <w:b/>
          <w:bCs/>
        </w:rPr>
        <w:t>.2026</w:t>
      </w:r>
      <w:r w:rsidR="005A40DA" w:rsidRPr="000A5BF5">
        <w:rPr>
          <w:rFonts w:ascii="Arial" w:hAnsi="Arial" w:cs="Arial"/>
          <w:b/>
        </w:rPr>
        <w:t xml:space="preserve"> </w:t>
      </w:r>
      <w:r w:rsidR="002034A0" w:rsidRPr="000A5BF5">
        <w:rPr>
          <w:rFonts w:ascii="Arial" w:hAnsi="Arial" w:cs="Arial"/>
          <w:b/>
        </w:rPr>
        <w:t>r.</w:t>
      </w:r>
    </w:p>
    <w:p w14:paraId="3EDEE2E3" w14:textId="77777777" w:rsidR="007D73C4" w:rsidRPr="00B002DB" w:rsidRDefault="007D73C4" w:rsidP="00435995">
      <w:pPr>
        <w:pStyle w:val="Akapitzlist"/>
        <w:spacing w:after="0" w:line="360" w:lineRule="auto"/>
        <w:ind w:left="0"/>
        <w:rPr>
          <w:rFonts w:ascii="Arial" w:hAnsi="Arial" w:cs="Arial"/>
        </w:rPr>
      </w:pPr>
    </w:p>
    <w:p w14:paraId="4DCE045B" w14:textId="499C27D9" w:rsidR="007D73C4" w:rsidRPr="007D73C4" w:rsidRDefault="00AC662E" w:rsidP="00435995">
      <w:pPr>
        <w:spacing w:line="360" w:lineRule="auto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5. Warunki wykonania robót budowlanych</w:t>
      </w:r>
    </w:p>
    <w:p w14:paraId="58D59C12" w14:textId="77777777" w:rsidR="00AC662E" w:rsidRPr="00B002DB" w:rsidRDefault="00AC662E" w:rsidP="00435995">
      <w:pPr>
        <w:spacing w:after="120"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wykonać przedmiot zamówienia spełniający wymagania ustawy Prawo budowlane z dnia 7 lipca 1994</w:t>
      </w:r>
      <w:r w:rsidR="00020762">
        <w:rPr>
          <w:rFonts w:ascii="Arial" w:hAnsi="Arial" w:cs="Arial"/>
        </w:rPr>
        <w:t xml:space="preserve"> </w:t>
      </w:r>
      <w:r w:rsidRPr="00B002DB">
        <w:rPr>
          <w:rFonts w:ascii="Arial" w:hAnsi="Arial" w:cs="Arial"/>
        </w:rPr>
        <w:t>r. z późniejszym</w:t>
      </w:r>
      <w:r>
        <w:rPr>
          <w:rFonts w:ascii="Arial" w:hAnsi="Arial" w:cs="Arial"/>
        </w:rPr>
        <w:t>i zmianami oraz innych ustaw i </w:t>
      </w:r>
      <w:r w:rsidRPr="00B002DB">
        <w:rPr>
          <w:rFonts w:ascii="Arial" w:hAnsi="Arial" w:cs="Arial"/>
        </w:rPr>
        <w:t xml:space="preserve">rozporządzeń, polskich norm, zasad wiedzy technicznej i sztuki budowlanej. </w:t>
      </w:r>
    </w:p>
    <w:p w14:paraId="15D13C94" w14:textId="77777777" w:rsidR="00AC662E" w:rsidRPr="00B002DB" w:rsidRDefault="00AC662E" w:rsidP="00435995">
      <w:pPr>
        <w:spacing w:after="120"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lastRenderedPageBreak/>
        <w:t>Wstęp na teren kolejowy zarządzany przez PKP Polskie Linie Kolejowe S.A., poza miejscami wyznaczonymi dla dostępu publicznego, dozwolony jest na podstawie karty wstępu/zezwolenia zgodnie z Id-21. Wnioski o wydanie takich upoważnień do przebywania na obszarze PKP Polskie Linie Kolejowe S.A. winny być kierowane do tutejszego Zakładu Linii Kolejowych.</w:t>
      </w:r>
    </w:p>
    <w:p w14:paraId="170DABAC" w14:textId="77777777" w:rsidR="00AC662E" w:rsidRDefault="00AC662E" w:rsidP="00435995">
      <w:pPr>
        <w:spacing w:after="120"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>Przed przystąpieniem do robót, zgodnie z wymaganiami ustawy Prawo budowlane, Wykonawca opracuje „Plan bezpieczeństwa i ochrony zdrowia” i przed</w:t>
      </w:r>
      <w:r w:rsidR="007B0EEA">
        <w:rPr>
          <w:rFonts w:ascii="Arial" w:hAnsi="Arial" w:cs="Arial"/>
        </w:rPr>
        <w:t>łoży Zamawiającemu najpóźniej w </w:t>
      </w:r>
      <w:r w:rsidRPr="00B002DB">
        <w:rPr>
          <w:rFonts w:ascii="Arial" w:hAnsi="Arial" w:cs="Arial"/>
        </w:rPr>
        <w:t>dniu przekazania terenu budowy.</w:t>
      </w:r>
    </w:p>
    <w:p w14:paraId="72ADCD48" w14:textId="3E83A43B" w:rsidR="00B170B2" w:rsidRPr="00B002DB" w:rsidRDefault="00B170B2" w:rsidP="00435995">
      <w:pPr>
        <w:spacing w:after="120" w:line="360" w:lineRule="auto"/>
        <w:rPr>
          <w:rFonts w:ascii="Arial" w:hAnsi="Arial" w:cs="Arial"/>
        </w:rPr>
      </w:pPr>
      <w:r w:rsidRPr="00B170B2">
        <w:rPr>
          <w:rFonts w:ascii="Arial" w:hAnsi="Arial" w:cs="Arial"/>
        </w:rPr>
        <w:t>Za wszelkie uszkodzenia kabli i urządzeń odpowiada Wykonawca robót.</w:t>
      </w:r>
    </w:p>
    <w:p w14:paraId="027F97EA" w14:textId="77777777" w:rsidR="00AC662E" w:rsidRPr="00B002DB" w:rsidRDefault="00AC662E" w:rsidP="00435995">
      <w:pPr>
        <w:spacing w:after="120"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materiały do realizacji zadania zapewnia Wykonawca. Koszty transportu wszystkich materiałów w tym i transportu technologicznego ponosi Wykonawca. </w:t>
      </w:r>
    </w:p>
    <w:p w14:paraId="73F3A8D9" w14:textId="77777777" w:rsidR="00AC662E" w:rsidRPr="00B002DB" w:rsidRDefault="00AC662E" w:rsidP="00435995">
      <w:pPr>
        <w:spacing w:after="120"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>Do robót ziemnych można przystąpić po upewnieniu się, co do</w:t>
      </w:r>
      <w:r>
        <w:rPr>
          <w:rFonts w:ascii="Arial" w:hAnsi="Arial" w:cs="Arial"/>
        </w:rPr>
        <w:t xml:space="preserve"> przebiegu kabli i </w:t>
      </w:r>
      <w:r w:rsidR="007B0EEA">
        <w:rPr>
          <w:rFonts w:ascii="Arial" w:hAnsi="Arial" w:cs="Arial"/>
        </w:rPr>
        <w:t>uzgodnieniu z </w:t>
      </w:r>
      <w:r w:rsidRPr="00B002DB">
        <w:rPr>
          <w:rFonts w:ascii="Arial" w:hAnsi="Arial" w:cs="Arial"/>
        </w:rPr>
        <w:t>ich właścicielem sposobu prowadzenia robót. Za wszelkie uszkodzenia kabli i urządzeń odpowiada wykonawca robót.</w:t>
      </w:r>
    </w:p>
    <w:p w14:paraId="65A1798E" w14:textId="77777777" w:rsidR="00AC662E" w:rsidRPr="00B002DB" w:rsidRDefault="00AC662E" w:rsidP="00435995">
      <w:pPr>
        <w:spacing w:after="120"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Materiały użyte do wykonania robót budowlanych muszą odpowiadać Polskim Normom oraz posiadać świadectwa jakości, atesty, deklaracje a także odpowiadać wymogom </w:t>
      </w:r>
      <w:r>
        <w:rPr>
          <w:rFonts w:ascii="Arial" w:hAnsi="Arial" w:cs="Arial"/>
        </w:rPr>
        <w:t>przewidzianym w </w:t>
      </w:r>
      <w:r w:rsidRPr="00B002DB">
        <w:rPr>
          <w:rFonts w:ascii="Arial" w:hAnsi="Arial" w:cs="Arial"/>
        </w:rPr>
        <w:t xml:space="preserve">przepisach zwłaszcza w zakresie dopuszczenia wyrobów budowlanych do obrotu oraz spełniać wymagania Ustawy o wyrobach budowlanych. Wyroby budowlane muszą posiadać ww. dokumenty wydane przez producenta lub upoważnionego przedstawiciela producenta, a </w:t>
      </w:r>
      <w:r w:rsidR="007B0EEA"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 xml:space="preserve">razie potrzeby poparte wynikami badań wykonanych przez niego. Kopie wyników tych badań Wykonawca ma dostarczyć Inspektorowi. </w:t>
      </w:r>
    </w:p>
    <w:p w14:paraId="7EC11C91" w14:textId="77777777" w:rsidR="00AC662E" w:rsidRPr="00B002DB" w:rsidRDefault="00AC662E" w:rsidP="00435995">
      <w:pPr>
        <w:spacing w:after="120"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>Kolorystykę obiektu należy zastosować wg Księgi Identyfikacji Wizualnej.</w:t>
      </w:r>
    </w:p>
    <w:p w14:paraId="5171DAAA" w14:textId="77777777" w:rsidR="00AC662E" w:rsidRPr="00B002DB" w:rsidRDefault="00AC662E" w:rsidP="00435995">
      <w:pPr>
        <w:spacing w:after="120"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>Wszelkie prace w pobliżu torów kolejowych oraz urządzeń pod napięciem muszą być prowadzone z zachowaniem należytej ostrożności i stosownie do wymaganych przepisów BHP. Wszelkie konsekwencje wynikające z nieprzestrzegania obowiązujących w czasie wykonywania robót, przepisów obciążają Wykonawcę.</w:t>
      </w:r>
    </w:p>
    <w:p w14:paraId="17DE8C7E" w14:textId="77777777" w:rsidR="00AC662E" w:rsidRDefault="00AC662E" w:rsidP="00435995">
      <w:pPr>
        <w:spacing w:after="120"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>Organizacja pracy i dobór sprzętu musz</w:t>
      </w:r>
      <w:r w:rsidR="00B63794">
        <w:rPr>
          <w:rFonts w:ascii="Arial" w:hAnsi="Arial" w:cs="Arial"/>
        </w:rPr>
        <w:t>ą</w:t>
      </w:r>
      <w:r w:rsidRPr="00B002DB">
        <w:rPr>
          <w:rFonts w:ascii="Arial" w:hAnsi="Arial" w:cs="Arial"/>
        </w:rPr>
        <w:t xml:space="preserve"> zapewnić bezpieczeństwo ruchu pociągów oraz osób znajdujących się na terenie budowy. Jakość wykonywanych robót powinna być możliwie najwyższa, uwzględniając wymagania projektu oraz uwagi i polecenia przedstawiciela Zamawiającego.</w:t>
      </w:r>
    </w:p>
    <w:p w14:paraId="45F0E171" w14:textId="6898B57D" w:rsidR="002E7229" w:rsidRPr="00B002DB" w:rsidRDefault="002E7229" w:rsidP="00435995">
      <w:pPr>
        <w:spacing w:after="120" w:line="360" w:lineRule="auto"/>
        <w:rPr>
          <w:rFonts w:ascii="Arial" w:hAnsi="Arial" w:cs="Arial"/>
        </w:rPr>
      </w:pPr>
      <w:r w:rsidRPr="002E7229">
        <w:rPr>
          <w:rFonts w:ascii="Arial" w:hAnsi="Arial" w:cs="Arial"/>
        </w:rPr>
        <w:t>Wykonawca nabywa prawo do korzystania z torów, placów i terenów, po zawarciu stosownych umów z ich właścicielem lub zarządcą. Zawieranie umów może dotyczyć także jednostek Grupy PKP lub podmiotów spoza PKP – odpowiednio do zakresu usług, które chce pozyskać Wykonawca.</w:t>
      </w:r>
    </w:p>
    <w:p w14:paraId="1E6D323F" w14:textId="77777777" w:rsidR="00AC662E" w:rsidRPr="00B002DB" w:rsidRDefault="00AC662E" w:rsidP="00435995">
      <w:pPr>
        <w:spacing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Odpady powstałe w wyniku prac związanych z realizacją zadania, w szczególności odpady niebezpieczne zostaną poddane odzyskowi, recyklingowi lub unieszkodliwieniu przez Wykonawcę na jego koszt, zgodnie z ustawa o odpadach. Właścicielem wszystkich powstałych </w:t>
      </w:r>
      <w:r w:rsidRPr="00B002DB">
        <w:rPr>
          <w:rFonts w:ascii="Arial" w:hAnsi="Arial" w:cs="Arial"/>
        </w:rPr>
        <w:lastRenderedPageBreak/>
        <w:t>odpadów jest Wykonawca robót, na którym spocznie obowiązek ich właściwej zbiórki, magazynowania, transportu i utylizacji. Właścicielem odzyskanego podczas robót złomu jest PKP Polskie Linie Kolejowe S.A. Wykonawca ponosi pełną odpowiedzialność prawną i materialną, za ewentualne szkody dla środo</w:t>
      </w:r>
      <w:r>
        <w:rPr>
          <w:rFonts w:ascii="Arial" w:hAnsi="Arial" w:cs="Arial"/>
        </w:rPr>
        <w:t>wiska naturalnego wynikające z </w:t>
      </w:r>
      <w:r w:rsidRPr="00B002DB">
        <w:rPr>
          <w:rFonts w:ascii="Arial" w:hAnsi="Arial" w:cs="Arial"/>
        </w:rPr>
        <w:t>niewłaściwego sortowania, transportu lub okresowego składowania i magazynowania powstałych w wyniku realizacji zadania odpadów.</w:t>
      </w:r>
    </w:p>
    <w:p w14:paraId="21593390" w14:textId="77777777" w:rsidR="0025022B" w:rsidRDefault="00AC662E" w:rsidP="00435995">
      <w:pPr>
        <w:spacing w:before="120" w:after="120"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Wymagania w zakresie prowadzenia gospodarki odpadami oraz sposób postępowania z materiałami z demontażu reguluje Instrukcja gospodarki odpadami PKP Polskie Linie Kolejowe S.A. Is-1, </w:t>
      </w:r>
      <w:r w:rsidR="0025022B" w:rsidRPr="0025022B">
        <w:rPr>
          <w:rFonts w:ascii="Arial" w:hAnsi="Arial" w:cs="Arial"/>
        </w:rPr>
        <w:t>Wytyczne postępowania ze złomem w PKP Polskie Linie Kolejowe S.A. Im-2 oraz Instrukcja kwalifikowania materiałów pochodzących z działalności PKP Polskie Linie Kolejowe S.A. Im-3.</w:t>
      </w:r>
    </w:p>
    <w:p w14:paraId="0C380B0C" w14:textId="748159A6" w:rsidR="00AC662E" w:rsidRPr="00B002DB" w:rsidRDefault="00AC662E" w:rsidP="00435995">
      <w:pPr>
        <w:spacing w:before="120" w:after="120"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>Wykonawca odpowiada za zabezpieczenie terenu budowy przed osobami postronnymi.</w:t>
      </w:r>
    </w:p>
    <w:p w14:paraId="5D0C7265" w14:textId="77777777" w:rsidR="00AC662E" w:rsidRPr="00B002DB" w:rsidRDefault="00AC662E" w:rsidP="00435995">
      <w:pPr>
        <w:spacing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roboty powinny być wykonane zgodnie z przepisami, instrukcjami, wytycznymi </w:t>
      </w:r>
      <w:r>
        <w:rPr>
          <w:rFonts w:ascii="Arial" w:hAnsi="Arial" w:cs="Arial"/>
        </w:rPr>
        <w:t>budowy i </w:t>
      </w:r>
      <w:r w:rsidRPr="00B002DB">
        <w:rPr>
          <w:rFonts w:ascii="Arial" w:hAnsi="Arial" w:cs="Arial"/>
        </w:rPr>
        <w:t>odbiorów obiektów infrastruktury kolejowej PKP Polskie Linie Kolejowe S.A.</w:t>
      </w:r>
    </w:p>
    <w:p w14:paraId="418D7EE2" w14:textId="77777777" w:rsidR="00AC662E" w:rsidRPr="00B002DB" w:rsidRDefault="00AC662E" w:rsidP="00435995">
      <w:pPr>
        <w:spacing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do ustawienia tablic informacyjnych i oznakowania terenu robót zgodnie z wymaganiami określonymi w Prawie Budowlanym.</w:t>
      </w:r>
    </w:p>
    <w:p w14:paraId="6C49770B" w14:textId="77777777" w:rsidR="00AC662E" w:rsidRPr="00B002DB" w:rsidRDefault="00AC662E" w:rsidP="00435995">
      <w:pPr>
        <w:spacing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>Zaplecze budowy Wykonawca zorganizuje własnym staraniem. Przyjmuje się, że całość kosztów zaplecza, jego budowa, eksploatacja i rozbiórka, mie</w:t>
      </w:r>
      <w:r>
        <w:rPr>
          <w:rFonts w:ascii="Arial" w:hAnsi="Arial" w:cs="Arial"/>
        </w:rPr>
        <w:t>ści się w kosztach ogólnych, a </w:t>
      </w:r>
      <w:r w:rsidRPr="00B002DB">
        <w:rPr>
          <w:rFonts w:ascii="Arial" w:hAnsi="Arial" w:cs="Arial"/>
        </w:rPr>
        <w:t>tym samym ujęta jest w cenie jednostkowej robót.</w:t>
      </w:r>
    </w:p>
    <w:p w14:paraId="5968E41F" w14:textId="77777777" w:rsidR="00AC662E" w:rsidRPr="00B002DB" w:rsidRDefault="00AC662E" w:rsidP="00435995">
      <w:pPr>
        <w:spacing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>Realizacja robót (w tym przygotowanie zaplecza i tere</w:t>
      </w:r>
      <w:r>
        <w:rPr>
          <w:rFonts w:ascii="Arial" w:hAnsi="Arial" w:cs="Arial"/>
        </w:rPr>
        <w:t>nu budowy) powinna być zgodna z </w:t>
      </w:r>
      <w:r w:rsidRPr="00B002DB">
        <w:rPr>
          <w:rFonts w:ascii="Arial" w:hAnsi="Arial" w:cs="Arial"/>
        </w:rPr>
        <w:t>wymogami prawa w zakresie ochrony środowiska.</w:t>
      </w:r>
    </w:p>
    <w:p w14:paraId="28044E4F" w14:textId="77777777" w:rsidR="00AC662E" w:rsidRPr="00B002DB" w:rsidRDefault="00AC662E" w:rsidP="00435995">
      <w:pPr>
        <w:spacing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>W okresie realizacji zamówienia Wykonawca jes</w:t>
      </w:r>
      <w:r>
        <w:rPr>
          <w:rFonts w:ascii="Arial" w:hAnsi="Arial" w:cs="Arial"/>
        </w:rPr>
        <w:t>t zobowiązany do prowadzenia i </w:t>
      </w:r>
      <w:r w:rsidRPr="00B002DB">
        <w:rPr>
          <w:rFonts w:ascii="Arial" w:hAnsi="Arial" w:cs="Arial"/>
        </w:rPr>
        <w:t xml:space="preserve">przechowywania na terenie budowy, w miejscu odpowiednio zabezpieczonym wszystkich wymaganych Prawem budowlanym dokumentów budowy wraz z dokumentacją w zakresie ochrony środowiska. Dokumenty te będą gromadzone w formie uzgodnionej z Inspektorem oraz udostępniane na żądanie Inspektora i/lub Zamawiającego i/lub innych przedstawicieli uprawnionych organów. </w:t>
      </w:r>
    </w:p>
    <w:p w14:paraId="483CE665" w14:textId="77777777" w:rsidR="00AC662E" w:rsidRPr="00B002DB" w:rsidRDefault="00AC662E" w:rsidP="00435995">
      <w:pPr>
        <w:spacing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Podczas realizacji Robót Wykonawca będzie przestrzegać wszystkich obowiązujących przepisów Prawa i wymagań w zakresie bezpieczeństwa i ochrony zdrowia oraz Regulacji Zamawiającego dotyczących bezpieczeństwa i higieny pracy. Wykonawca ma obowiązek zadbać, aby personel wykonywał pracę zgodnie z obowiązującymi przepisami sanitarnymi. </w:t>
      </w:r>
    </w:p>
    <w:p w14:paraId="42A36BD6" w14:textId="68135F96" w:rsidR="001E0912" w:rsidRPr="00E053F2" w:rsidRDefault="00AC662E" w:rsidP="00435995">
      <w:pPr>
        <w:spacing w:line="360" w:lineRule="auto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zapewni i będzie utrzymywał wszelkie urządzenia zabezpieczające, socjalne oraz sprzęt i wyposaży zespoły robocze w odpowiednią odzież i obuwie robocze oraz środki ochrony indywidualnej. Wykonawca ma obowiązek zapewnienia odpowiednich warunków dla ochrony </w:t>
      </w:r>
      <w:r w:rsidRPr="00B002DB">
        <w:rPr>
          <w:rFonts w:ascii="Arial" w:hAnsi="Arial" w:cs="Arial"/>
        </w:rPr>
        <w:lastRenderedPageBreak/>
        <w:t xml:space="preserve">życia i zdrowia osób zatrudnionych </w:t>
      </w:r>
      <w:r w:rsidR="00B21D35">
        <w:rPr>
          <w:rFonts w:ascii="Arial" w:hAnsi="Arial" w:cs="Arial"/>
        </w:rPr>
        <w:t xml:space="preserve">na budowie oraz dla zapewnienia </w:t>
      </w:r>
      <w:r w:rsidRPr="00B002DB">
        <w:rPr>
          <w:rFonts w:ascii="Arial" w:hAnsi="Arial" w:cs="Arial"/>
        </w:rPr>
        <w:t xml:space="preserve">bezpieczeństwa publicznego. Wykonawca jest zobowiązany do stosowania postanowień </w:t>
      </w:r>
      <w:proofErr w:type="spellStart"/>
      <w:r w:rsidRPr="00B002DB">
        <w:rPr>
          <w:rFonts w:ascii="Arial" w:hAnsi="Arial" w:cs="Arial"/>
        </w:rPr>
        <w:t>Ibh</w:t>
      </w:r>
      <w:proofErr w:type="spellEnd"/>
      <w:r w:rsidRPr="00B002DB">
        <w:rPr>
          <w:rFonts w:ascii="Arial" w:hAnsi="Arial" w:cs="Arial"/>
        </w:rPr>
        <w:t xml:space="preserve"> –105.</w:t>
      </w:r>
    </w:p>
    <w:p w14:paraId="62891E21" w14:textId="5432F154" w:rsidR="00AC662E" w:rsidRPr="00B002DB" w:rsidRDefault="00AC662E" w:rsidP="00435995">
      <w:pPr>
        <w:spacing w:line="360" w:lineRule="auto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6. Odbiór wykonania robót budowlanych</w:t>
      </w:r>
    </w:p>
    <w:p w14:paraId="127F4211" w14:textId="497EC91B" w:rsidR="00AC662E" w:rsidRPr="00B002DB" w:rsidRDefault="00AC662E" w:rsidP="00435995">
      <w:pPr>
        <w:spacing w:line="360" w:lineRule="auto"/>
        <w:ind w:left="142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Całkowite zakończenie robót oraz gotowość do odbioru ostatecznego </w:t>
      </w:r>
      <w:r w:rsidR="00012595" w:rsidRPr="00B002DB">
        <w:rPr>
          <w:rFonts w:ascii="Arial" w:hAnsi="Arial" w:cs="Arial"/>
        </w:rPr>
        <w:t>będą</w:t>
      </w:r>
      <w:r w:rsidRPr="00B002DB">
        <w:rPr>
          <w:rFonts w:ascii="Arial" w:hAnsi="Arial" w:cs="Arial"/>
        </w:rPr>
        <w:t xml:space="preserve"> stwierdzona przez Wykonawcę bezzwłocznym powiadomieniem na piśmie o tym fakcie Zamawiającego. </w:t>
      </w:r>
    </w:p>
    <w:p w14:paraId="37163BE6" w14:textId="77777777" w:rsidR="00AC662E" w:rsidRPr="00B002DB" w:rsidRDefault="00AC662E" w:rsidP="00435995">
      <w:pPr>
        <w:spacing w:line="360" w:lineRule="auto"/>
        <w:ind w:left="142"/>
        <w:rPr>
          <w:rFonts w:ascii="Arial" w:hAnsi="Arial" w:cs="Arial"/>
        </w:rPr>
      </w:pPr>
      <w:r w:rsidRPr="00B002DB">
        <w:rPr>
          <w:rFonts w:ascii="Arial" w:hAnsi="Arial" w:cs="Arial"/>
        </w:rPr>
        <w:t>Odbioru ostatecznego robót dokona komisja wyznaczona pr</w:t>
      </w:r>
      <w:r>
        <w:rPr>
          <w:rFonts w:ascii="Arial" w:hAnsi="Arial" w:cs="Arial"/>
        </w:rPr>
        <w:t>ze</w:t>
      </w:r>
      <w:r w:rsidR="00313166">
        <w:rPr>
          <w:rFonts w:ascii="Arial" w:hAnsi="Arial" w:cs="Arial"/>
        </w:rPr>
        <w:t xml:space="preserve">z Zamawiającego, </w:t>
      </w:r>
      <w:r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 xml:space="preserve">obecności Zamawiającego i Wykonawcy w ciągu 7 dni od daty zgłoszenia przez Wykonawcę gotowości do odbioru robót. Odbiór ostateczny polega na finalnej ocenie rzeczywistego wykonania robót </w:t>
      </w:r>
      <w:r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>odniesieniu do ich ilości, jakości i wartości. Komisja odbierająca roboty dokona ich oceny jakościowej na podstawie przedłożonych dokum</w:t>
      </w:r>
      <w:r>
        <w:rPr>
          <w:rFonts w:ascii="Arial" w:hAnsi="Arial" w:cs="Arial"/>
        </w:rPr>
        <w:t>entów, wyników badań i pomiarów oraz</w:t>
      </w:r>
      <w:r w:rsidRPr="00B002DB">
        <w:rPr>
          <w:rFonts w:ascii="Arial" w:hAnsi="Arial" w:cs="Arial"/>
        </w:rPr>
        <w:t xml:space="preserve"> ocenie wizualnej. </w:t>
      </w:r>
    </w:p>
    <w:p w14:paraId="6B04C975" w14:textId="77777777" w:rsidR="00AC662E" w:rsidRDefault="00AC662E" w:rsidP="00435995">
      <w:pPr>
        <w:spacing w:line="360" w:lineRule="auto"/>
        <w:ind w:left="142"/>
        <w:rPr>
          <w:rFonts w:ascii="Arial" w:hAnsi="Arial" w:cs="Arial"/>
        </w:rPr>
      </w:pPr>
      <w:r w:rsidRPr="00B002DB">
        <w:rPr>
          <w:rFonts w:ascii="Arial" w:hAnsi="Arial" w:cs="Arial"/>
        </w:rPr>
        <w:t>W toku odbioru ostatecznego robót komisja zapozna się z r</w:t>
      </w:r>
      <w:r>
        <w:rPr>
          <w:rFonts w:ascii="Arial" w:hAnsi="Arial" w:cs="Arial"/>
        </w:rPr>
        <w:t>ealizacją ustaleń przyjętych w </w:t>
      </w:r>
      <w:r w:rsidRPr="00B002DB">
        <w:rPr>
          <w:rFonts w:ascii="Arial" w:hAnsi="Arial" w:cs="Arial"/>
        </w:rPr>
        <w:t>trakcie odbiorów robót zanikających i ulegających zakryciu, zwłaszcza w zakresie wykonania robót uzupeł</w:t>
      </w:r>
      <w:r w:rsidR="00DD19A7">
        <w:rPr>
          <w:rFonts w:ascii="Arial" w:hAnsi="Arial" w:cs="Arial"/>
        </w:rPr>
        <w:t>niających i robót poprawkowych.</w:t>
      </w:r>
    </w:p>
    <w:p w14:paraId="31B184B7" w14:textId="77777777" w:rsidR="00AC662E" w:rsidRPr="00B002DB" w:rsidRDefault="00AC662E" w:rsidP="00435995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002DB">
        <w:rPr>
          <w:rFonts w:ascii="Arial" w:hAnsi="Arial" w:cs="Arial"/>
          <w:b/>
          <w:sz w:val="24"/>
          <w:szCs w:val="24"/>
        </w:rPr>
        <w:t>II. Część informacyjna</w:t>
      </w:r>
    </w:p>
    <w:p w14:paraId="023D3A06" w14:textId="77777777" w:rsidR="00AC662E" w:rsidRPr="00B002DB" w:rsidRDefault="00AC662E" w:rsidP="00435995">
      <w:pPr>
        <w:spacing w:line="360" w:lineRule="auto"/>
        <w:ind w:left="284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jest zobowiązany wykonać przedmiot zamówienia spełniający wymagania ustawy Prawo budowlane i innych ustaw oraz rozporządzeń, polskich norm, zasad wiedzy </w:t>
      </w:r>
      <w:r>
        <w:rPr>
          <w:rFonts w:ascii="Arial" w:hAnsi="Arial" w:cs="Arial"/>
        </w:rPr>
        <w:t>technicznej i </w:t>
      </w:r>
      <w:r w:rsidRPr="00B002DB">
        <w:rPr>
          <w:rFonts w:ascii="Arial" w:hAnsi="Arial" w:cs="Arial"/>
        </w:rPr>
        <w:t>sztuki budowlanej.</w:t>
      </w:r>
    </w:p>
    <w:p w14:paraId="01E7ADFB" w14:textId="77777777" w:rsidR="00AC662E" w:rsidRPr="00B002DB" w:rsidRDefault="00AC662E" w:rsidP="00435995">
      <w:pPr>
        <w:spacing w:line="360" w:lineRule="auto"/>
        <w:ind w:left="284"/>
        <w:rPr>
          <w:rFonts w:ascii="Arial" w:hAnsi="Arial" w:cs="Arial"/>
        </w:rPr>
      </w:pPr>
      <w:r w:rsidRPr="00B002DB">
        <w:rPr>
          <w:rFonts w:ascii="Arial" w:hAnsi="Arial" w:cs="Arial"/>
        </w:rPr>
        <w:t>1. Wykaz aktów prawnych:</w:t>
      </w:r>
    </w:p>
    <w:p w14:paraId="300A39B3" w14:textId="77777777" w:rsidR="00AC662E" w:rsidRPr="0017184E" w:rsidRDefault="00AC662E" w:rsidP="00435995">
      <w:pPr>
        <w:spacing w:after="0" w:line="360" w:lineRule="auto"/>
        <w:ind w:left="284"/>
        <w:rPr>
          <w:rFonts w:ascii="Arial" w:hAnsi="Arial" w:cs="Arial"/>
        </w:rPr>
      </w:pPr>
      <w:r w:rsidRPr="0020471C">
        <w:rPr>
          <w:rFonts w:ascii="Arial" w:hAnsi="Arial" w:cs="Arial"/>
        </w:rPr>
        <w:t>-</w:t>
      </w:r>
      <w:r w:rsidRPr="0017184E">
        <w:rPr>
          <w:rFonts w:ascii="Arial" w:hAnsi="Arial" w:cs="Arial"/>
        </w:rPr>
        <w:t>Id-1 (D-1) Warunki techniczne utrzymania nawierzchni na liniach kolejowych.</w:t>
      </w:r>
    </w:p>
    <w:p w14:paraId="13544564" w14:textId="77777777" w:rsidR="00AC662E" w:rsidRPr="0017184E" w:rsidRDefault="00AC662E" w:rsidP="00435995">
      <w:pPr>
        <w:spacing w:after="0" w:line="360" w:lineRule="auto"/>
        <w:ind w:left="284"/>
        <w:rPr>
          <w:rFonts w:ascii="Arial" w:hAnsi="Arial" w:cs="Arial"/>
        </w:rPr>
      </w:pPr>
      <w:r w:rsidRPr="0017184E">
        <w:rPr>
          <w:rFonts w:ascii="Arial" w:hAnsi="Arial" w:cs="Arial"/>
        </w:rPr>
        <w:t>-Id-21 Zasady wstępu na obszar kolejowy zarządzany przez PKP Polskie Linie Kolejowe S.A.</w:t>
      </w:r>
    </w:p>
    <w:p w14:paraId="22F6D676" w14:textId="77777777" w:rsidR="00AC662E" w:rsidRPr="0017184E" w:rsidRDefault="00AC662E" w:rsidP="00435995">
      <w:pPr>
        <w:spacing w:after="0" w:line="360" w:lineRule="auto"/>
        <w:ind w:left="284"/>
        <w:rPr>
          <w:rFonts w:ascii="Arial" w:hAnsi="Arial" w:cs="Arial"/>
        </w:rPr>
      </w:pPr>
      <w:r w:rsidRPr="0017184E">
        <w:rPr>
          <w:rFonts w:ascii="Arial" w:hAnsi="Arial" w:cs="Arial"/>
        </w:rPr>
        <w:t>-Im-2 - Wytyczne postępowania ze złomem w PKP Polskie Linie Kolejowe S.A.</w:t>
      </w:r>
    </w:p>
    <w:p w14:paraId="728E2B21" w14:textId="77777777" w:rsidR="00AC662E" w:rsidRPr="0017184E" w:rsidRDefault="00AC662E" w:rsidP="00435995">
      <w:pPr>
        <w:spacing w:after="0" w:line="360" w:lineRule="auto"/>
        <w:ind w:left="284"/>
        <w:rPr>
          <w:rFonts w:ascii="Arial" w:hAnsi="Arial" w:cs="Arial"/>
        </w:rPr>
      </w:pPr>
      <w:r w:rsidRPr="0017184E">
        <w:rPr>
          <w:rFonts w:ascii="Arial" w:hAnsi="Arial" w:cs="Arial"/>
        </w:rPr>
        <w:t>-Im-3 Instrukcja kwalifikowania materiałów pochodzących z działalności PKP Polskie Linie Kolejowe S.A.</w:t>
      </w:r>
    </w:p>
    <w:p w14:paraId="53198F04" w14:textId="77777777" w:rsidR="00AC662E" w:rsidRDefault="00AC662E" w:rsidP="00435995">
      <w:pPr>
        <w:spacing w:after="0" w:line="360" w:lineRule="auto"/>
        <w:ind w:left="284"/>
        <w:rPr>
          <w:rFonts w:ascii="Arial" w:hAnsi="Arial" w:cs="Arial"/>
        </w:rPr>
      </w:pPr>
      <w:r w:rsidRPr="0017184E">
        <w:rPr>
          <w:rFonts w:ascii="Arial" w:hAnsi="Arial" w:cs="Arial"/>
        </w:rPr>
        <w:t>-Is-1 Instrukcja gospodarowania odpadami PKP Polskie Linie Kolejowe S.A.</w:t>
      </w:r>
    </w:p>
    <w:p w14:paraId="16907A60" w14:textId="77777777" w:rsidR="0086696A" w:rsidRPr="0086696A" w:rsidRDefault="0086696A" w:rsidP="00435995">
      <w:pPr>
        <w:spacing w:after="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6696A">
        <w:rPr>
          <w:rFonts w:ascii="Arial" w:hAnsi="Arial" w:cs="Arial"/>
        </w:rPr>
        <w:t>Ipi-1 Wytyczne architektoniczne dla kolejowych obiektów obsługi podróżnych.</w:t>
      </w:r>
    </w:p>
    <w:p w14:paraId="3FB37A42" w14:textId="77777777" w:rsidR="0086696A" w:rsidRDefault="0086696A" w:rsidP="00435995">
      <w:pPr>
        <w:spacing w:after="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6696A">
        <w:rPr>
          <w:rFonts w:ascii="Arial" w:hAnsi="Arial" w:cs="Arial"/>
        </w:rPr>
        <w:t>Ipi-2 Wytyczne dla oznakowania stałego stacji pasażerskich.</w:t>
      </w:r>
    </w:p>
    <w:p w14:paraId="63661775" w14:textId="77777777" w:rsidR="00AC662E" w:rsidRPr="0017184E" w:rsidRDefault="00AC662E" w:rsidP="00435995">
      <w:pPr>
        <w:spacing w:after="0" w:line="360" w:lineRule="auto"/>
        <w:ind w:left="284"/>
        <w:rPr>
          <w:rFonts w:ascii="Arial" w:hAnsi="Arial" w:cs="Arial"/>
        </w:rPr>
      </w:pPr>
      <w:r w:rsidRPr="0017184E">
        <w:rPr>
          <w:rFonts w:ascii="Arial" w:hAnsi="Arial" w:cs="Arial"/>
        </w:rPr>
        <w:t xml:space="preserve">-Ibh-105 - Zasady bezpieczeństwa pracy podczas wykonywania prac inwestycyjnych, rewitalizacyjnych, utrzymaniowych, remontowych wykonywanych przez pracowników obcych firm na terenie PKP Polskie Linie Kolejowe S.A. oraz wytyczne sposobu </w:t>
      </w:r>
      <w:r>
        <w:rPr>
          <w:rFonts w:ascii="Arial" w:hAnsi="Arial" w:cs="Arial"/>
        </w:rPr>
        <w:t>dostarczania informacji i </w:t>
      </w:r>
      <w:r w:rsidRPr="0017184E">
        <w:rPr>
          <w:rFonts w:ascii="Arial" w:hAnsi="Arial" w:cs="Arial"/>
        </w:rPr>
        <w:t>poinformowania pracownika innego pracodawcy o zagrożeniach dla bezpieczeństwa i zdrowia podczas wykonywania prac na terenie PKP Polskie Linie Kolejowe S.A.</w:t>
      </w:r>
    </w:p>
    <w:p w14:paraId="5E9EC968" w14:textId="77777777" w:rsidR="00AC662E" w:rsidRPr="0017184E" w:rsidRDefault="00AC662E" w:rsidP="00435995">
      <w:pPr>
        <w:spacing w:after="0" w:line="360" w:lineRule="auto"/>
        <w:ind w:left="284"/>
        <w:rPr>
          <w:rFonts w:ascii="Arial" w:hAnsi="Arial" w:cs="Arial"/>
        </w:rPr>
      </w:pPr>
      <w:r w:rsidRPr="0017184E">
        <w:rPr>
          <w:rFonts w:ascii="Arial" w:hAnsi="Arial" w:cs="Arial"/>
        </w:rPr>
        <w:t>-Księga Identyfikacji Wizualnej PKP PLK S.A.</w:t>
      </w:r>
    </w:p>
    <w:p w14:paraId="0CA175D3" w14:textId="77777777" w:rsidR="00AC662E" w:rsidRDefault="00AC662E" w:rsidP="00435995">
      <w:pPr>
        <w:spacing w:after="0" w:line="360" w:lineRule="auto"/>
        <w:ind w:left="284"/>
        <w:rPr>
          <w:rFonts w:ascii="Arial" w:hAnsi="Arial" w:cs="Arial"/>
        </w:rPr>
      </w:pPr>
      <w:r w:rsidRPr="0017184E">
        <w:rPr>
          <w:rFonts w:ascii="Arial" w:hAnsi="Arial" w:cs="Arial"/>
        </w:rPr>
        <w:lastRenderedPageBreak/>
        <w:t xml:space="preserve">-Obowiązujące Uchwały Zarządu PKP PLK S.A., podstawowe przepisy, instrukcje, </w:t>
      </w:r>
      <w:r>
        <w:rPr>
          <w:rFonts w:ascii="Arial" w:hAnsi="Arial" w:cs="Arial"/>
        </w:rPr>
        <w:t>wytyczne i </w:t>
      </w:r>
      <w:r w:rsidRPr="0017184E">
        <w:rPr>
          <w:rFonts w:ascii="Arial" w:hAnsi="Arial" w:cs="Arial"/>
        </w:rPr>
        <w:t>warunki obowiązujące w Spółce PKP Polskie Linie Kolejowe S.A.</w:t>
      </w:r>
    </w:p>
    <w:p w14:paraId="2931C75E" w14:textId="77777777" w:rsidR="00220DF7" w:rsidRDefault="00220DF7" w:rsidP="00435995">
      <w:pPr>
        <w:spacing w:after="0" w:line="360" w:lineRule="auto"/>
        <w:ind w:left="284"/>
        <w:rPr>
          <w:rFonts w:ascii="Arial" w:hAnsi="Arial" w:cs="Arial"/>
          <w:b/>
        </w:rPr>
      </w:pPr>
    </w:p>
    <w:p w14:paraId="75BA1EF6" w14:textId="77777777" w:rsidR="00AC662E" w:rsidRPr="002302C7" w:rsidRDefault="00AC662E" w:rsidP="00435995">
      <w:pPr>
        <w:spacing w:after="0" w:line="360" w:lineRule="auto"/>
        <w:ind w:left="284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Ustawy:</w:t>
      </w:r>
    </w:p>
    <w:p w14:paraId="0042BDF4" w14:textId="10A09E23" w:rsidR="00AC662E" w:rsidRDefault="00AC662E" w:rsidP="00435995">
      <w:pPr>
        <w:spacing w:after="0" w:line="360" w:lineRule="auto"/>
        <w:ind w:firstLine="284"/>
        <w:rPr>
          <w:rFonts w:ascii="Arial" w:hAnsi="Arial" w:cs="Arial"/>
        </w:rPr>
      </w:pPr>
      <w:r w:rsidRPr="002302C7">
        <w:rPr>
          <w:rFonts w:ascii="Arial" w:hAnsi="Arial" w:cs="Arial"/>
        </w:rPr>
        <w:t>-Ustawa z dnia 7 lipca 1994</w:t>
      </w:r>
      <w:r w:rsidR="00765DF2">
        <w:rPr>
          <w:rFonts w:ascii="Arial" w:hAnsi="Arial" w:cs="Arial"/>
        </w:rPr>
        <w:t xml:space="preserve"> </w:t>
      </w:r>
      <w:r w:rsidRPr="002302C7">
        <w:rPr>
          <w:rFonts w:ascii="Arial" w:hAnsi="Arial" w:cs="Arial"/>
        </w:rPr>
        <w:t>r. - Prawo budowlane (</w:t>
      </w:r>
      <w:proofErr w:type="spellStart"/>
      <w:r w:rsidR="00C327F6" w:rsidRPr="002E259D">
        <w:rPr>
          <w:rFonts w:ascii="Arial" w:eastAsia="Times New Roman" w:hAnsi="Arial" w:cs="Arial"/>
        </w:rPr>
        <w:t>t.j</w:t>
      </w:r>
      <w:proofErr w:type="spellEnd"/>
      <w:r w:rsidR="00C327F6" w:rsidRPr="002E259D">
        <w:rPr>
          <w:rFonts w:ascii="Arial" w:eastAsia="Times New Roman" w:hAnsi="Arial" w:cs="Arial"/>
        </w:rPr>
        <w:t xml:space="preserve">. Dz. U. z 2025 r. poz. 418 </w:t>
      </w:r>
      <w:r w:rsidR="00C327F6" w:rsidRPr="0059108A">
        <w:rPr>
          <w:rFonts w:ascii="Arial" w:eastAsia="Times New Roman" w:hAnsi="Arial" w:cs="Arial"/>
        </w:rPr>
        <w:t>z późn</w:t>
      </w:r>
      <w:r w:rsidR="00C327F6">
        <w:rPr>
          <w:rFonts w:ascii="Arial" w:eastAsia="Times New Roman" w:hAnsi="Arial" w:cs="Arial"/>
        </w:rPr>
        <w:t>.zm.)</w:t>
      </w:r>
    </w:p>
    <w:p w14:paraId="3CCBDC16" w14:textId="77777777" w:rsidR="00587396" w:rsidRDefault="00AC662E" w:rsidP="00587396">
      <w:pPr>
        <w:spacing w:after="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580613">
        <w:rPr>
          <w:rFonts w:ascii="Arial" w:hAnsi="Arial" w:cs="Arial"/>
        </w:rPr>
        <w:t>Ustawa z dnia 27 kwietnia 2001</w:t>
      </w:r>
      <w:r w:rsidR="00765DF2">
        <w:rPr>
          <w:rFonts w:ascii="Arial" w:hAnsi="Arial" w:cs="Arial"/>
        </w:rPr>
        <w:t xml:space="preserve"> </w:t>
      </w:r>
      <w:r w:rsidRPr="00580613">
        <w:rPr>
          <w:rFonts w:ascii="Arial" w:hAnsi="Arial" w:cs="Arial"/>
        </w:rPr>
        <w:t>r. Prawo ochrony środowiska (</w:t>
      </w:r>
      <w:proofErr w:type="spellStart"/>
      <w:r w:rsidRPr="00580613">
        <w:rPr>
          <w:rFonts w:ascii="Arial" w:hAnsi="Arial" w:cs="Arial"/>
        </w:rPr>
        <w:t>t</w:t>
      </w:r>
      <w:r w:rsidR="00765DF2" w:rsidRPr="006B51F6">
        <w:rPr>
          <w:rFonts w:ascii="Arial" w:eastAsia="Times New Roman" w:hAnsi="Arial" w:cs="Arial"/>
        </w:rPr>
        <w:t>.j</w:t>
      </w:r>
      <w:proofErr w:type="spellEnd"/>
      <w:r w:rsidR="00765DF2" w:rsidRPr="006B51F6">
        <w:rPr>
          <w:rFonts w:ascii="Arial" w:eastAsia="Times New Roman" w:hAnsi="Arial" w:cs="Arial"/>
        </w:rPr>
        <w:t xml:space="preserve">. Dz. U. z 2025 r. poz. 647 z </w:t>
      </w:r>
      <w:proofErr w:type="spellStart"/>
      <w:r w:rsidR="00765DF2" w:rsidRPr="006B51F6">
        <w:rPr>
          <w:rFonts w:ascii="Arial" w:eastAsia="Times New Roman" w:hAnsi="Arial" w:cs="Arial"/>
        </w:rPr>
        <w:t>późn</w:t>
      </w:r>
      <w:proofErr w:type="spellEnd"/>
      <w:r w:rsidR="00765DF2" w:rsidRPr="006B51F6">
        <w:rPr>
          <w:rFonts w:ascii="Arial" w:eastAsia="Times New Roman" w:hAnsi="Arial" w:cs="Arial"/>
        </w:rPr>
        <w:t>. zm.</w:t>
      </w:r>
      <w:r w:rsidR="00765DF2" w:rsidRPr="0059108A">
        <w:rPr>
          <w:rFonts w:ascii="Arial" w:eastAsia="Times New Roman" w:hAnsi="Arial" w:cs="Arial"/>
        </w:rPr>
        <w:t>).</w:t>
      </w:r>
    </w:p>
    <w:p w14:paraId="49EFDEB5" w14:textId="73C706BD" w:rsidR="00AC662E" w:rsidRPr="00587396" w:rsidRDefault="00AC662E" w:rsidP="00587396">
      <w:pPr>
        <w:spacing w:after="0" w:line="360" w:lineRule="auto"/>
        <w:ind w:left="284"/>
        <w:rPr>
          <w:rFonts w:ascii="Arial" w:hAnsi="Arial" w:cs="Arial"/>
          <w:highlight w:val="yellow"/>
        </w:rPr>
      </w:pPr>
      <w:r w:rsidRPr="00587396">
        <w:rPr>
          <w:rFonts w:ascii="Arial" w:hAnsi="Arial" w:cs="Arial"/>
        </w:rPr>
        <w:t>- Ustawa z dnia 16 kwietnia 2004</w:t>
      </w:r>
      <w:r w:rsidR="00587396" w:rsidRPr="00587396">
        <w:rPr>
          <w:rFonts w:ascii="Arial" w:hAnsi="Arial" w:cs="Arial"/>
        </w:rPr>
        <w:t xml:space="preserve"> </w:t>
      </w:r>
      <w:r w:rsidRPr="00587396">
        <w:rPr>
          <w:rFonts w:ascii="Arial" w:hAnsi="Arial" w:cs="Arial"/>
        </w:rPr>
        <w:t>r. o ochronie przyrody (</w:t>
      </w:r>
      <w:proofErr w:type="spellStart"/>
      <w:r w:rsidR="00587396" w:rsidRPr="00587396">
        <w:rPr>
          <w:rFonts w:ascii="Arial" w:eastAsia="Times New Roman" w:hAnsi="Arial" w:cs="Arial"/>
        </w:rPr>
        <w:t>t.j</w:t>
      </w:r>
      <w:proofErr w:type="spellEnd"/>
      <w:r w:rsidR="00587396" w:rsidRPr="00587396">
        <w:rPr>
          <w:rFonts w:ascii="Arial" w:eastAsia="Times New Roman" w:hAnsi="Arial" w:cs="Arial"/>
        </w:rPr>
        <w:t xml:space="preserve">. Dz. U. z 2026 r. poz. 13). </w:t>
      </w:r>
    </w:p>
    <w:p w14:paraId="1B2B1A95" w14:textId="77777777" w:rsidR="005E19FC" w:rsidRDefault="00AC662E" w:rsidP="005E19FC">
      <w:pPr>
        <w:spacing w:after="0" w:line="360" w:lineRule="auto"/>
        <w:ind w:firstLine="284"/>
        <w:rPr>
          <w:rFonts w:ascii="Arial" w:hAnsi="Arial" w:cs="Arial"/>
        </w:rPr>
      </w:pPr>
      <w:r w:rsidRPr="00580613">
        <w:rPr>
          <w:rFonts w:ascii="Arial" w:hAnsi="Arial" w:cs="Arial"/>
        </w:rPr>
        <w:t xml:space="preserve">- Ustawa z dnia 14 grudnia 2012r. o odpadach </w:t>
      </w:r>
      <w:r w:rsidR="00587396" w:rsidRPr="0059108A">
        <w:rPr>
          <w:rFonts w:ascii="Arial" w:eastAsia="Times New Roman" w:hAnsi="Arial" w:cs="Arial"/>
        </w:rPr>
        <w:t>(</w:t>
      </w:r>
      <w:proofErr w:type="spellStart"/>
      <w:r w:rsidR="00587396" w:rsidRPr="0059108A">
        <w:rPr>
          <w:rFonts w:ascii="Arial" w:eastAsia="Times New Roman" w:hAnsi="Arial" w:cs="Arial"/>
        </w:rPr>
        <w:t>t.j</w:t>
      </w:r>
      <w:proofErr w:type="spellEnd"/>
      <w:r w:rsidR="00587396" w:rsidRPr="0059108A">
        <w:rPr>
          <w:rFonts w:ascii="Arial" w:eastAsia="Times New Roman" w:hAnsi="Arial" w:cs="Arial"/>
        </w:rPr>
        <w:t xml:space="preserve">. Dz.U. z 2023 r. poz. 1587 z </w:t>
      </w:r>
      <w:proofErr w:type="spellStart"/>
      <w:r w:rsidR="00587396" w:rsidRPr="0059108A">
        <w:rPr>
          <w:rFonts w:ascii="Arial" w:eastAsia="Times New Roman" w:hAnsi="Arial" w:cs="Arial"/>
        </w:rPr>
        <w:t>późn</w:t>
      </w:r>
      <w:proofErr w:type="spellEnd"/>
      <w:r w:rsidR="00587396" w:rsidRPr="0059108A">
        <w:rPr>
          <w:rFonts w:ascii="Arial" w:eastAsia="Times New Roman" w:hAnsi="Arial" w:cs="Arial"/>
        </w:rPr>
        <w:t>. zm.).</w:t>
      </w:r>
    </w:p>
    <w:p w14:paraId="064430E4" w14:textId="2FA2FF5B" w:rsidR="005E19FC" w:rsidRPr="005E19FC" w:rsidRDefault="00AC662E" w:rsidP="005E19FC">
      <w:pPr>
        <w:spacing w:after="0" w:line="360" w:lineRule="auto"/>
        <w:ind w:firstLine="284"/>
        <w:rPr>
          <w:rFonts w:ascii="Arial" w:hAnsi="Arial" w:cs="Arial"/>
        </w:rPr>
      </w:pPr>
      <w:r w:rsidRPr="005E19FC">
        <w:rPr>
          <w:rFonts w:ascii="Arial" w:hAnsi="Arial" w:cs="Arial"/>
        </w:rPr>
        <w:t>- Ustawa z dnia 16 kwietnia 2004</w:t>
      </w:r>
      <w:r w:rsidR="005E19FC" w:rsidRPr="005E19FC">
        <w:rPr>
          <w:rFonts w:ascii="Arial" w:hAnsi="Arial" w:cs="Arial"/>
        </w:rPr>
        <w:t xml:space="preserve"> </w:t>
      </w:r>
      <w:r w:rsidRPr="005E19FC">
        <w:rPr>
          <w:rFonts w:ascii="Arial" w:hAnsi="Arial" w:cs="Arial"/>
        </w:rPr>
        <w:t xml:space="preserve">r. o wyrobach budowlanych </w:t>
      </w:r>
      <w:r w:rsidR="005E19FC" w:rsidRPr="005E19FC">
        <w:rPr>
          <w:rFonts w:ascii="Arial" w:eastAsia="Times New Roman" w:hAnsi="Arial" w:cs="Arial"/>
        </w:rPr>
        <w:t>(</w:t>
      </w:r>
      <w:proofErr w:type="spellStart"/>
      <w:r w:rsidR="005E19FC" w:rsidRPr="005E19FC">
        <w:rPr>
          <w:rFonts w:ascii="Arial" w:eastAsia="Times New Roman" w:hAnsi="Arial" w:cs="Arial"/>
        </w:rPr>
        <w:t>t.j</w:t>
      </w:r>
      <w:proofErr w:type="spellEnd"/>
      <w:r w:rsidR="005E19FC" w:rsidRPr="005E19FC">
        <w:rPr>
          <w:rFonts w:ascii="Arial" w:eastAsia="Times New Roman" w:hAnsi="Arial" w:cs="Arial"/>
        </w:rPr>
        <w:t>. Dz.U. z 2021 r. poz.1213).</w:t>
      </w:r>
    </w:p>
    <w:p w14:paraId="2FCE8564" w14:textId="01144804" w:rsidR="00AC662E" w:rsidRPr="002302C7" w:rsidRDefault="00AC662E" w:rsidP="00435995">
      <w:pPr>
        <w:spacing w:after="0" w:line="360" w:lineRule="auto"/>
        <w:ind w:firstLine="284"/>
        <w:rPr>
          <w:rFonts w:ascii="Arial" w:hAnsi="Arial" w:cs="Arial"/>
        </w:rPr>
      </w:pPr>
    </w:p>
    <w:p w14:paraId="4247CE72" w14:textId="77777777" w:rsidR="00220DF7" w:rsidRDefault="00220DF7" w:rsidP="00435995">
      <w:pPr>
        <w:spacing w:after="0" w:line="360" w:lineRule="auto"/>
        <w:rPr>
          <w:rFonts w:ascii="Arial" w:hAnsi="Arial" w:cs="Arial"/>
          <w:b/>
        </w:rPr>
      </w:pPr>
    </w:p>
    <w:p w14:paraId="57C7B8F7" w14:textId="77777777" w:rsidR="00AC662E" w:rsidRPr="002302C7" w:rsidRDefault="00AC662E" w:rsidP="00435995">
      <w:pPr>
        <w:spacing w:after="0" w:line="360" w:lineRule="auto"/>
        <w:ind w:firstLine="284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Rozporządzenia:</w:t>
      </w:r>
    </w:p>
    <w:p w14:paraId="240FB57F" w14:textId="74A479EC" w:rsidR="00AC662E" w:rsidRPr="002302C7" w:rsidRDefault="00AC662E" w:rsidP="00435995">
      <w:pPr>
        <w:spacing w:after="0" w:line="360" w:lineRule="auto"/>
        <w:ind w:left="284"/>
        <w:rPr>
          <w:rFonts w:ascii="Arial" w:hAnsi="Arial" w:cs="Arial"/>
          <w:color w:val="333333"/>
          <w:shd w:val="clear" w:color="auto" w:fill="FFFFFF"/>
        </w:rPr>
      </w:pPr>
      <w:r w:rsidRPr="0017184E">
        <w:rPr>
          <w:rFonts w:ascii="Arial" w:hAnsi="Arial" w:cs="Arial"/>
        </w:rPr>
        <w:t>-</w:t>
      </w:r>
      <w:r w:rsidRPr="002302C7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Pr="002302C7">
        <w:rPr>
          <w:rFonts w:ascii="Arial" w:hAnsi="Arial" w:cs="Arial"/>
          <w:color w:val="333333"/>
          <w:shd w:val="clear" w:color="auto" w:fill="FFFFFF"/>
        </w:rPr>
        <w:t>Rozporządzenie Ministra Infrastruktury z dnia 23 czerwca 2003</w:t>
      </w:r>
      <w:r w:rsidR="005A1930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2302C7">
        <w:rPr>
          <w:rFonts w:ascii="Arial" w:hAnsi="Arial" w:cs="Arial"/>
          <w:color w:val="333333"/>
          <w:shd w:val="clear" w:color="auto" w:fill="FFFFFF"/>
        </w:rPr>
        <w:t>r. w sprawie informacji dotyczącej bezpieczeństwa i ochrony zdrowia oraz planu bezpieczeństwa i ochrony zdrowia (Dz. U. Nr 120, poz. 1126)</w:t>
      </w:r>
    </w:p>
    <w:p w14:paraId="09B293D8" w14:textId="571AE12F" w:rsidR="00AC662E" w:rsidRPr="0019315F" w:rsidRDefault="00AC662E" w:rsidP="00435995">
      <w:pPr>
        <w:spacing w:after="0" w:line="360" w:lineRule="auto"/>
        <w:ind w:left="284"/>
        <w:rPr>
          <w:rFonts w:ascii="Arial" w:hAnsi="Arial" w:cs="Arial"/>
          <w:color w:val="333333"/>
          <w:shd w:val="clear" w:color="auto" w:fill="FFFFFF"/>
        </w:rPr>
      </w:pPr>
      <w:r w:rsidRPr="00934F49">
        <w:rPr>
          <w:rFonts w:ascii="Arial" w:hAnsi="Arial" w:cs="Arial"/>
          <w:color w:val="333333"/>
          <w:shd w:val="clear" w:color="auto" w:fill="FFFFFF"/>
        </w:rPr>
        <w:t>- Rozporządzenie Ministra Infrastruktury z dnia 6 lutego 2003</w:t>
      </w:r>
      <w:r w:rsidR="005A1930" w:rsidRPr="00934F49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934F49">
        <w:rPr>
          <w:rFonts w:ascii="Arial" w:hAnsi="Arial" w:cs="Arial"/>
          <w:color w:val="333333"/>
          <w:shd w:val="clear" w:color="auto" w:fill="FFFFFF"/>
        </w:rPr>
        <w:t>r.</w:t>
      </w:r>
      <w:r w:rsidRPr="0019315F">
        <w:rPr>
          <w:rFonts w:ascii="Arial" w:hAnsi="Arial" w:cs="Arial"/>
          <w:color w:val="333333"/>
          <w:shd w:val="clear" w:color="auto" w:fill="FFFFFF"/>
        </w:rPr>
        <w:t xml:space="preserve"> w sprawie bezpieczeństwa </w:t>
      </w:r>
      <w:r w:rsidR="00435995">
        <w:rPr>
          <w:rFonts w:ascii="Arial" w:hAnsi="Arial" w:cs="Arial"/>
          <w:color w:val="333333"/>
          <w:shd w:val="clear" w:color="auto" w:fill="FFFFFF"/>
        </w:rPr>
        <w:t xml:space="preserve">                  </w:t>
      </w:r>
      <w:r w:rsidRPr="0019315F">
        <w:rPr>
          <w:rFonts w:ascii="Arial" w:hAnsi="Arial" w:cs="Arial"/>
          <w:color w:val="333333"/>
          <w:shd w:val="clear" w:color="auto" w:fill="FFFFFF"/>
        </w:rPr>
        <w:t>i higieny pracy podczas wykonywania robót budowlanych (Dz. U. Nr 47, poz. 401).</w:t>
      </w:r>
    </w:p>
    <w:p w14:paraId="22DE7C9E" w14:textId="46A58C1E" w:rsidR="00AC662E" w:rsidRPr="005450DB" w:rsidRDefault="00AC662E" w:rsidP="00435995">
      <w:pPr>
        <w:spacing w:after="0" w:line="360" w:lineRule="auto"/>
        <w:ind w:left="284"/>
        <w:rPr>
          <w:rFonts w:ascii="Arial" w:hAnsi="Arial" w:cs="Arial"/>
          <w:color w:val="333333"/>
          <w:shd w:val="clear" w:color="auto" w:fill="FFFFFF"/>
        </w:rPr>
      </w:pPr>
      <w:r w:rsidRPr="0019315F">
        <w:rPr>
          <w:rFonts w:ascii="Arial" w:hAnsi="Arial" w:cs="Arial"/>
          <w:color w:val="333333"/>
          <w:shd w:val="clear" w:color="auto" w:fill="FFFFFF"/>
        </w:rPr>
        <w:t>- Rozporządzenie Ministra Infrastruktury z dnia 12 kwietnia 2002r. w sprawie warunków technicznych, jakim powinny odpowiadać budynki i ich usytuowanie (</w:t>
      </w:r>
      <w:proofErr w:type="spellStart"/>
      <w:r w:rsidRPr="0019315F">
        <w:rPr>
          <w:rFonts w:ascii="Arial" w:hAnsi="Arial" w:cs="Arial"/>
          <w:color w:val="333333"/>
          <w:shd w:val="clear" w:color="auto" w:fill="FFFFFF"/>
        </w:rPr>
        <w:t>t.j</w:t>
      </w:r>
      <w:proofErr w:type="spellEnd"/>
      <w:r w:rsidRPr="0019315F">
        <w:rPr>
          <w:rFonts w:ascii="Arial" w:hAnsi="Arial" w:cs="Arial"/>
          <w:color w:val="333333"/>
          <w:shd w:val="clear" w:color="auto" w:fill="FFFFFF"/>
        </w:rPr>
        <w:t>. Dz. U. z 2022</w:t>
      </w:r>
      <w:r w:rsidR="00435995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19315F">
        <w:rPr>
          <w:rFonts w:ascii="Arial" w:hAnsi="Arial" w:cs="Arial"/>
          <w:color w:val="333333"/>
          <w:shd w:val="clear" w:color="auto" w:fill="FFFFFF"/>
        </w:rPr>
        <w:t xml:space="preserve">r. </w:t>
      </w:r>
      <w:r w:rsidR="00435995">
        <w:rPr>
          <w:rFonts w:ascii="Arial" w:hAnsi="Arial" w:cs="Arial"/>
          <w:color w:val="333333"/>
          <w:shd w:val="clear" w:color="auto" w:fill="FFFFFF"/>
        </w:rPr>
        <w:t xml:space="preserve">              </w:t>
      </w:r>
      <w:r w:rsidRPr="0019315F">
        <w:rPr>
          <w:rFonts w:ascii="Arial" w:hAnsi="Arial" w:cs="Arial"/>
          <w:color w:val="333333"/>
          <w:shd w:val="clear" w:color="auto" w:fill="FFFFFF"/>
        </w:rPr>
        <w:t>poz. 1225)</w:t>
      </w:r>
    </w:p>
    <w:p w14:paraId="4C5F8740" w14:textId="77777777" w:rsidR="00AC662E" w:rsidRPr="0017184E" w:rsidRDefault="00AC662E" w:rsidP="00435995">
      <w:pPr>
        <w:spacing w:after="0" w:line="360" w:lineRule="auto"/>
        <w:ind w:left="284"/>
        <w:rPr>
          <w:rFonts w:ascii="Arial" w:hAnsi="Arial" w:cs="Arial"/>
        </w:rPr>
      </w:pPr>
    </w:p>
    <w:p w14:paraId="5369B3AF" w14:textId="09E33E7D" w:rsidR="0013726C" w:rsidRPr="00D84E94" w:rsidRDefault="00AC662E" w:rsidP="00435995">
      <w:pPr>
        <w:spacing w:line="360" w:lineRule="auto"/>
        <w:ind w:left="284"/>
        <w:rPr>
          <w:rFonts w:ascii="Arial" w:hAnsi="Arial" w:cs="Arial"/>
        </w:rPr>
      </w:pPr>
      <w:r w:rsidRPr="0017184E">
        <w:rPr>
          <w:rFonts w:ascii="Arial" w:hAnsi="Arial" w:cs="Arial"/>
        </w:rPr>
        <w:t>Wymienione wyżej przepisy, normy i wytyczne nie stanowią katalogu zamkniętego. Wykonawca ma obowiązek na bieżąco monitorować zmiany przepisów prawa i stosowania odpowiednich oraz obowiązujących przepisów w trakcie realizacji zadania. Aktualne przepisy, instrukcje i inne dokumenty PKP Wykonawca zabezpieczy we własnym zakresie.</w:t>
      </w:r>
      <w:bookmarkEnd w:id="2"/>
    </w:p>
    <w:p w14:paraId="5BC34978" w14:textId="77777777" w:rsidR="00AA1413" w:rsidRDefault="00AA1413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6AA973ED" w14:textId="77777777" w:rsidR="00D84E94" w:rsidRDefault="00D84E94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39F71CAF" w14:textId="7E73A99E" w:rsidR="00AA1413" w:rsidRDefault="00C752B1" w:rsidP="0043599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A267C0">
        <w:rPr>
          <w:rFonts w:ascii="Arial" w:eastAsia="Times New Roman" w:hAnsi="Arial" w:cs="Arial"/>
          <w:lang w:eastAsia="pl-PL"/>
        </w:rPr>
        <w:t>Załącznik</w:t>
      </w:r>
      <w:r w:rsidR="00870E75">
        <w:rPr>
          <w:rFonts w:ascii="Arial" w:eastAsia="Times New Roman" w:hAnsi="Arial" w:cs="Arial"/>
          <w:lang w:eastAsia="pl-PL"/>
        </w:rPr>
        <w:t>i</w:t>
      </w:r>
      <w:r w:rsidRPr="00A267C0">
        <w:rPr>
          <w:rFonts w:ascii="Arial" w:eastAsia="Times New Roman" w:hAnsi="Arial" w:cs="Arial"/>
          <w:lang w:eastAsia="pl-PL"/>
        </w:rPr>
        <w:t>:</w:t>
      </w:r>
      <w:r w:rsidR="00A267C0" w:rsidRPr="00A267C0">
        <w:rPr>
          <w:rFonts w:ascii="Arial" w:eastAsia="Times New Roman" w:hAnsi="Arial" w:cs="Arial"/>
          <w:lang w:eastAsia="pl-PL"/>
        </w:rPr>
        <w:t xml:space="preserve"> </w:t>
      </w:r>
    </w:p>
    <w:p w14:paraId="313BC674" w14:textId="5D390E41" w:rsidR="0002464A" w:rsidRPr="0002464A" w:rsidRDefault="00AA1413" w:rsidP="0043599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02464A">
        <w:rPr>
          <w:rFonts w:ascii="Arial" w:eastAsia="Times New Roman" w:hAnsi="Arial" w:cs="Arial"/>
          <w:lang w:eastAsia="pl-PL"/>
        </w:rPr>
        <w:t>Przedmiar robót</w:t>
      </w:r>
    </w:p>
    <w:p w14:paraId="5814494D" w14:textId="61FAD168" w:rsidR="00AA1413" w:rsidRDefault="0002464A" w:rsidP="0043599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Zdjęcia </w:t>
      </w:r>
      <w:r w:rsidR="00AA1413" w:rsidRPr="0002464A">
        <w:rPr>
          <w:rFonts w:ascii="Arial" w:eastAsia="Times New Roman" w:hAnsi="Arial" w:cs="Arial"/>
          <w:lang w:eastAsia="pl-PL"/>
        </w:rPr>
        <w:t xml:space="preserve"> </w:t>
      </w:r>
    </w:p>
    <w:p w14:paraId="1AC8FF1A" w14:textId="10532AD5" w:rsidR="000F4B56" w:rsidRPr="00870E75" w:rsidRDefault="006F3C8F" w:rsidP="0043599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870E75">
        <w:rPr>
          <w:rFonts w:ascii="Arial" w:eastAsia="Times New Roman" w:hAnsi="Arial" w:cs="Arial"/>
          <w:lang w:eastAsia="pl-PL"/>
        </w:rPr>
        <w:t xml:space="preserve">Zakres robót elektrycznych </w:t>
      </w:r>
    </w:p>
    <w:sectPr w:rsidR="000F4B56" w:rsidRPr="00870E75" w:rsidSect="00710613">
      <w:footerReference w:type="default" r:id="rId8"/>
      <w:headerReference w:type="first" r:id="rId9"/>
      <w:footerReference w:type="first" r:id="rId10"/>
      <w:pgSz w:w="11906" w:h="16838" w:code="9"/>
      <w:pgMar w:top="567" w:right="1134" w:bottom="567" w:left="1418" w:header="2552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A8DF9" w14:textId="77777777" w:rsidR="000776CC" w:rsidRDefault="000776CC" w:rsidP="00D5409C">
      <w:pPr>
        <w:spacing w:after="0" w:line="240" w:lineRule="auto"/>
      </w:pPr>
      <w:r>
        <w:separator/>
      </w:r>
    </w:p>
  </w:endnote>
  <w:endnote w:type="continuationSeparator" w:id="0">
    <w:p w14:paraId="1EE0A16C" w14:textId="77777777" w:rsidR="000776CC" w:rsidRDefault="000776CC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CD01F" w14:textId="77777777" w:rsidR="00A66A11" w:rsidRDefault="00A66A1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20DF7">
      <w:rPr>
        <w:noProof/>
      </w:rPr>
      <w:t>4</w:t>
    </w:r>
    <w:r>
      <w:fldChar w:fldCharType="end"/>
    </w:r>
  </w:p>
  <w:p w14:paraId="2D19298D" w14:textId="77777777" w:rsidR="00DA617C" w:rsidRDefault="00DA61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6122F" w14:textId="137CF0D1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563F5A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4C554B5" wp14:editId="5AB9584A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5537835" cy="30670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5EDFAB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30B789C6" w14:textId="77777777" w:rsidR="00DA617C" w:rsidRPr="00055B09" w:rsidRDefault="00CB5E92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XIV 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Wydział Gospodarczy Krajowego Rejestru Sądowego pod numerem KRS 0000037568, NIP 113-23-16-427, </w:t>
                          </w:r>
                        </w:p>
                        <w:p w14:paraId="0C2D4514" w14:textId="47BECAB5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B166D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F36A4D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7</w:t>
                          </w:r>
                          <w:r w:rsidR="0018105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F36A4D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277</w:t>
                          </w:r>
                          <w:r w:rsidR="0018105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F36A4D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023</w:t>
                          </w:r>
                          <w:r w:rsidR="0047126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000,00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4C554B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16.5pt;width:436.05pt;height:24.1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BhMy/HaAAAABgEAAA8AAABkcnMvZG93&#10;bnJldi54bWxMj0FPwzAMhe9I/IfISNxY2lXAKE0nNIkLNzbgnDamjUicrsm27N/PnODkZz3rvc/N&#10;OnsnjjhHG0hBuShAIPXBWBoUfOxe71YgYtJktAuECs4YYd1eXzW6NuFE73jcpkFwCMVaKxhTmmop&#10;Yz+i13ERJiT2vsPsdeJ1HqSZ9YnDvZPLoniQXlvihlFPuBmx/9kevIK9kV1+2w8mb+6/7Kd13VO/&#10;m5W6vckvzyAS5vR3DL/4jA4tM3XhQCYKp4AfSQqqiie7q8dlCaJjUVYg20b+x28vAA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BhMy/HaAAAABgEAAA8AAAAAAAAAAAAAAAAATwQAAGRy&#10;cy9kb3ducmV2LnhtbFBLBQYAAAAABAAEAPMAAABWBQAAAAA=&#10;" filled="f" stroked="f">
              <v:textbox style="mso-fit-shape-to-text:t" inset="0,0,0,0">
                <w:txbxContent>
                  <w:p w14:paraId="765EDFAB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30B789C6" w14:textId="77777777" w:rsidR="00DA617C" w:rsidRPr="00055B09" w:rsidRDefault="00CB5E92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XIV 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Wydział Gospodarczy Krajowego Rejestru Sądowego pod numerem KRS 0000037568, NIP 113-23-16-427, </w:t>
                    </w:r>
                  </w:p>
                  <w:p w14:paraId="0C2D4514" w14:textId="47BECAB5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B166D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F36A4D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7</w:t>
                    </w:r>
                    <w:r w:rsidR="0018105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F36A4D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277</w:t>
                    </w:r>
                    <w:r w:rsidR="0018105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F36A4D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023</w:t>
                    </w:r>
                    <w:r w:rsidR="0047126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000,00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="00563F5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4F72F4" wp14:editId="0ECAF8D3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90974606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AB42DC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4F72F4" id="Text Box 7" o:spid="_x0000_s1029" type="#_x0000_t202" style="position:absolute;margin-left:454.45pt;margin-top:20.65pt;width:21.75pt;height:2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BcbQqG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3AAB42DC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1808E" w14:textId="77777777" w:rsidR="000776CC" w:rsidRDefault="000776CC" w:rsidP="00D5409C">
      <w:pPr>
        <w:spacing w:after="0" w:line="240" w:lineRule="auto"/>
      </w:pPr>
      <w:r>
        <w:separator/>
      </w:r>
    </w:p>
  </w:footnote>
  <w:footnote w:type="continuationSeparator" w:id="0">
    <w:p w14:paraId="1704A234" w14:textId="77777777" w:rsidR="000776CC" w:rsidRDefault="000776CC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59DB2" w14:textId="6247E661" w:rsidR="00DA617C" w:rsidRDefault="00563F5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E552DA8" wp14:editId="38B7125A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814320" cy="1257300"/>
              <wp:effectExtent l="0" t="0" r="0" b="1270"/>
              <wp:wrapNone/>
              <wp:docPr id="147033039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432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CCF2C7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1F8A898C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 w Opolu</w:t>
                          </w:r>
                        </w:p>
                        <w:p w14:paraId="0F02D6D8" w14:textId="58D18C8D" w:rsidR="00592398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Dział ds. Dróg Kolejowych</w:t>
                          </w:r>
                          <w:r w:rsidR="0059239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,</w:t>
                          </w:r>
                          <w:r w:rsidR="00592398" w:rsidRPr="00B4509E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zaplecza technicznego, ratownictwa i ochrony przeciwpożarowej </w:t>
                          </w:r>
                        </w:p>
                        <w:p w14:paraId="39A409F0" w14:textId="77777777" w:rsidR="00292CD1" w:rsidRPr="009940B1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l. Księcia Jana Dobrego 1, </w:t>
                          </w:r>
                        </w:p>
                        <w:p w14:paraId="651E1833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45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9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0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Opole</w:t>
                          </w:r>
                        </w:p>
                        <w:p w14:paraId="4E933877" w14:textId="77777777" w:rsidR="00292CD1" w:rsidRDefault="003121DA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+ 48 77 554 13 40</w:t>
                          </w:r>
                        </w:p>
                        <w:p w14:paraId="00EA0234" w14:textId="0A7678B0" w:rsidR="00292CD1" w:rsidRPr="004D6EC9" w:rsidRDefault="000E4128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iz. opole@plk-sa.pl</w:t>
                          </w:r>
                        </w:p>
                        <w:p w14:paraId="2C63379E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www.plk-sa.pl</w:t>
                          </w:r>
                        </w:p>
                        <w:p w14:paraId="7559811D" w14:textId="77777777" w:rsidR="00DA617C" w:rsidRDefault="00DA617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552D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-97.6pt;width:221.6pt;height:9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" filled="f" stroked="f">
              <v:textbox inset="0,0,0,0">
                <w:txbxContent>
                  <w:p w14:paraId="26CCF2C7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1F8A898C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 w Opolu</w:t>
                    </w:r>
                  </w:p>
                  <w:p w14:paraId="0F02D6D8" w14:textId="58D18C8D" w:rsidR="00592398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Dział ds. Dróg Kolejowych</w:t>
                    </w:r>
                    <w:r w:rsidR="00592398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,</w:t>
                    </w:r>
                    <w:r w:rsidR="00592398" w:rsidRPr="00B4509E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zaplecza technicznego, ratownictwa i ochrony przeciwpożarowej </w:t>
                    </w:r>
                  </w:p>
                  <w:p w14:paraId="39A409F0" w14:textId="77777777" w:rsidR="00292CD1" w:rsidRPr="009940B1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l. Księcia Jana Dobrego 1, </w:t>
                    </w:r>
                  </w:p>
                  <w:p w14:paraId="651E1833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45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-0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9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0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Opole</w:t>
                    </w:r>
                  </w:p>
                  <w:p w14:paraId="4E933877" w14:textId="77777777" w:rsidR="00292CD1" w:rsidRDefault="003121DA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tel. + 48 77 554 13 40</w:t>
                    </w:r>
                  </w:p>
                  <w:p w14:paraId="00EA0234" w14:textId="0A7678B0" w:rsidR="00292CD1" w:rsidRPr="004D6EC9" w:rsidRDefault="000E4128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iz. opole@plk-sa.pl</w:t>
                    </w:r>
                  </w:p>
                  <w:p w14:paraId="2C63379E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www.plk-sa.pl</w:t>
                    </w:r>
                  </w:p>
                  <w:p w14:paraId="7559811D" w14:textId="77777777" w:rsidR="00DA617C" w:rsidRDefault="00DA617C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B6FEAF" wp14:editId="626B9895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857946480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F9D441" w14:textId="06583C6F" w:rsidR="00DA617C" w:rsidRDefault="00563F5A" w:rsidP="00470CCF">
                          <w:pPr>
                            <w:jc w:val="right"/>
                          </w:pPr>
                          <w:r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7A92C468" wp14:editId="7AFE3C32">
                                <wp:extent cx="2180590" cy="352425"/>
                                <wp:effectExtent l="0" t="0" r="0" b="0"/>
                                <wp:docPr id="2" name="Obraz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3B6FEAF" id="Pole tekstowe 2" o:spid="_x0000_s1027" type="#_x0000_t202" style="position:absolute;margin-left:4in;margin-top:-101.2pt;width:186.15pt;height:46.95pt;z-index:251656192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" filled="f" stroked="f">
              <v:textbox style="mso-fit-shape-to-text:t">
                <w:txbxContent>
                  <w:p w14:paraId="3FF9D441" w14:textId="06583C6F" w:rsidR="00DA617C" w:rsidRDefault="00563F5A" w:rsidP="00470CCF">
                    <w:pPr>
                      <w:jc w:val="right"/>
                    </w:pPr>
                    <w:r>
                      <w:rPr>
                        <w:noProof/>
                        <w:lang w:eastAsia="pl-PL"/>
                      </w:rPr>
                      <w:drawing>
                        <wp:inline distT="0" distB="0" distL="0" distR="0" wp14:anchorId="7A92C468" wp14:editId="7AFE3C32">
                          <wp:extent cx="2180590" cy="352425"/>
                          <wp:effectExtent l="0" t="0" r="0" b="0"/>
                          <wp:docPr id="2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0F37"/>
    <w:multiLevelType w:val="hybridMultilevel"/>
    <w:tmpl w:val="0E80B11E"/>
    <w:lvl w:ilvl="0" w:tplc="6F8019BE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EA0C51"/>
    <w:multiLevelType w:val="hybridMultilevel"/>
    <w:tmpl w:val="D31EA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AED69A3"/>
    <w:multiLevelType w:val="hybridMultilevel"/>
    <w:tmpl w:val="20D29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D1ACF"/>
    <w:multiLevelType w:val="hybridMultilevel"/>
    <w:tmpl w:val="6038B0C6"/>
    <w:lvl w:ilvl="0" w:tplc="04150017">
      <w:start w:val="1"/>
      <w:numFmt w:val="lowerLetter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2329" w:hanging="360"/>
      </w:pPr>
    </w:lvl>
    <w:lvl w:ilvl="2" w:tplc="0415001B" w:tentative="1">
      <w:start w:val="1"/>
      <w:numFmt w:val="lowerRoman"/>
      <w:lvlText w:val="%3."/>
      <w:lvlJc w:val="right"/>
      <w:pPr>
        <w:ind w:left="3049" w:hanging="180"/>
      </w:pPr>
    </w:lvl>
    <w:lvl w:ilvl="3" w:tplc="0415000F" w:tentative="1">
      <w:start w:val="1"/>
      <w:numFmt w:val="decimal"/>
      <w:lvlText w:val="%4."/>
      <w:lvlJc w:val="left"/>
      <w:pPr>
        <w:ind w:left="3769" w:hanging="360"/>
      </w:pPr>
    </w:lvl>
    <w:lvl w:ilvl="4" w:tplc="04150019" w:tentative="1">
      <w:start w:val="1"/>
      <w:numFmt w:val="lowerLetter"/>
      <w:lvlText w:val="%5."/>
      <w:lvlJc w:val="left"/>
      <w:pPr>
        <w:ind w:left="4489" w:hanging="360"/>
      </w:pPr>
    </w:lvl>
    <w:lvl w:ilvl="5" w:tplc="0415001B" w:tentative="1">
      <w:start w:val="1"/>
      <w:numFmt w:val="lowerRoman"/>
      <w:lvlText w:val="%6."/>
      <w:lvlJc w:val="right"/>
      <w:pPr>
        <w:ind w:left="5209" w:hanging="180"/>
      </w:pPr>
    </w:lvl>
    <w:lvl w:ilvl="6" w:tplc="0415000F" w:tentative="1">
      <w:start w:val="1"/>
      <w:numFmt w:val="decimal"/>
      <w:lvlText w:val="%7."/>
      <w:lvlJc w:val="left"/>
      <w:pPr>
        <w:ind w:left="5929" w:hanging="360"/>
      </w:pPr>
    </w:lvl>
    <w:lvl w:ilvl="7" w:tplc="04150019" w:tentative="1">
      <w:start w:val="1"/>
      <w:numFmt w:val="lowerLetter"/>
      <w:lvlText w:val="%8."/>
      <w:lvlJc w:val="left"/>
      <w:pPr>
        <w:ind w:left="6649" w:hanging="360"/>
      </w:pPr>
    </w:lvl>
    <w:lvl w:ilvl="8" w:tplc="0415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5" w15:restartNumberingAfterBreak="0">
    <w:nsid w:val="17845D35"/>
    <w:multiLevelType w:val="hybridMultilevel"/>
    <w:tmpl w:val="1D407F44"/>
    <w:lvl w:ilvl="0" w:tplc="0415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6" w15:restartNumberingAfterBreak="0">
    <w:nsid w:val="1B041332"/>
    <w:multiLevelType w:val="hybridMultilevel"/>
    <w:tmpl w:val="0C68663E"/>
    <w:lvl w:ilvl="0" w:tplc="6A34D62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04FC3"/>
    <w:multiLevelType w:val="hybridMultilevel"/>
    <w:tmpl w:val="D022649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44C22C1"/>
    <w:multiLevelType w:val="hybridMultilevel"/>
    <w:tmpl w:val="8B62B7F4"/>
    <w:lvl w:ilvl="0" w:tplc="14E01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D3B15"/>
    <w:multiLevelType w:val="hybridMultilevel"/>
    <w:tmpl w:val="2FFC281E"/>
    <w:lvl w:ilvl="0" w:tplc="67FE0B38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7B45146"/>
    <w:multiLevelType w:val="hybridMultilevel"/>
    <w:tmpl w:val="3D9E5A9C"/>
    <w:lvl w:ilvl="0" w:tplc="0396CAC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07720"/>
    <w:multiLevelType w:val="hybridMultilevel"/>
    <w:tmpl w:val="7862A5E6"/>
    <w:lvl w:ilvl="0" w:tplc="EF3EAE14">
      <w:start w:val="1"/>
      <w:numFmt w:val="lowerLetter"/>
      <w:lvlText w:val="%1."/>
      <w:lvlJc w:val="left"/>
      <w:pPr>
        <w:ind w:left="871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ind w:left="6631" w:hanging="180"/>
      </w:pPr>
    </w:lvl>
  </w:abstractNum>
  <w:abstractNum w:abstractNumId="13" w15:restartNumberingAfterBreak="0">
    <w:nsid w:val="2AC57037"/>
    <w:multiLevelType w:val="hybridMultilevel"/>
    <w:tmpl w:val="F8AED5DC"/>
    <w:lvl w:ilvl="0" w:tplc="678CE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0A01C0"/>
    <w:multiLevelType w:val="hybridMultilevel"/>
    <w:tmpl w:val="C2EEDC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347D1E"/>
    <w:multiLevelType w:val="hybridMultilevel"/>
    <w:tmpl w:val="D28CBB04"/>
    <w:lvl w:ilvl="0" w:tplc="F822D076">
      <w:start w:val="1"/>
      <w:numFmt w:val="decimal"/>
      <w:lvlText w:val="%1)"/>
      <w:lvlJc w:val="left"/>
      <w:pPr>
        <w:ind w:left="1440" w:hanging="360"/>
      </w:pPr>
      <w:rPr>
        <w:rFonts w:ascii="Arial" w:eastAsia="Batang" w:hAnsi="Arial" w:cs="Arial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C37560"/>
    <w:multiLevelType w:val="hybridMultilevel"/>
    <w:tmpl w:val="85F0E24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1DF57A7"/>
    <w:multiLevelType w:val="hybridMultilevel"/>
    <w:tmpl w:val="98C651D0"/>
    <w:lvl w:ilvl="0" w:tplc="5F3C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D66E12"/>
    <w:multiLevelType w:val="hybridMultilevel"/>
    <w:tmpl w:val="C442B454"/>
    <w:lvl w:ilvl="0" w:tplc="DCB473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1C170E"/>
    <w:multiLevelType w:val="hybridMultilevel"/>
    <w:tmpl w:val="638C7AE2"/>
    <w:lvl w:ilvl="0" w:tplc="3594BD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3AD6B76"/>
    <w:multiLevelType w:val="hybridMultilevel"/>
    <w:tmpl w:val="79F89AC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54EA625D"/>
    <w:multiLevelType w:val="hybridMultilevel"/>
    <w:tmpl w:val="980691E0"/>
    <w:lvl w:ilvl="0" w:tplc="C0EE2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86068B"/>
    <w:multiLevelType w:val="hybridMultilevel"/>
    <w:tmpl w:val="7A908B60"/>
    <w:lvl w:ilvl="0" w:tplc="0415000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0" w:hanging="360"/>
      </w:pPr>
      <w:rPr>
        <w:rFonts w:ascii="Wingdings" w:hAnsi="Wingdings" w:hint="default"/>
      </w:rPr>
    </w:lvl>
  </w:abstractNum>
  <w:abstractNum w:abstractNumId="23" w15:restartNumberingAfterBreak="0">
    <w:nsid w:val="5FF57895"/>
    <w:multiLevelType w:val="hybridMultilevel"/>
    <w:tmpl w:val="132E2A6E"/>
    <w:lvl w:ilvl="0" w:tplc="254C1892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C4DA6"/>
    <w:multiLevelType w:val="hybridMultilevel"/>
    <w:tmpl w:val="4DD0B3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85C19"/>
    <w:multiLevelType w:val="hybridMultilevel"/>
    <w:tmpl w:val="80B0818E"/>
    <w:lvl w:ilvl="0" w:tplc="CD781E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C1246"/>
    <w:multiLevelType w:val="hybridMultilevel"/>
    <w:tmpl w:val="7326D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1003C"/>
    <w:multiLevelType w:val="hybridMultilevel"/>
    <w:tmpl w:val="AB24371A"/>
    <w:lvl w:ilvl="0" w:tplc="406840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11626E2"/>
    <w:multiLevelType w:val="hybridMultilevel"/>
    <w:tmpl w:val="BBEE39A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22D690A"/>
    <w:multiLevelType w:val="hybridMultilevel"/>
    <w:tmpl w:val="77E88200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B473759"/>
    <w:multiLevelType w:val="multilevel"/>
    <w:tmpl w:val="E79C0376"/>
    <w:lvl w:ilvl="0">
      <w:start w:val="1"/>
      <w:numFmt w:val="decimal"/>
      <w:lvlText w:val="%1)"/>
      <w:lvlJc w:val="left"/>
      <w:pPr>
        <w:tabs>
          <w:tab w:val="num" w:pos="1174"/>
        </w:tabs>
        <w:ind w:left="454" w:firstLine="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894"/>
        </w:tabs>
        <w:ind w:left="454" w:firstLine="0"/>
      </w:pPr>
      <w:rPr>
        <w:rFonts w:ascii="Arial" w:eastAsia="Calibri" w:hAnsi="Arial" w:cs="Arial"/>
      </w:rPr>
    </w:lvl>
    <w:lvl w:ilvl="2">
      <w:start w:val="1"/>
      <w:numFmt w:val="lowerLetter"/>
      <w:lvlText w:val="%3."/>
      <w:lvlJc w:val="left"/>
      <w:pPr>
        <w:tabs>
          <w:tab w:val="num" w:pos="2794"/>
        </w:tabs>
        <w:ind w:left="454" w:firstLine="0"/>
      </w:pPr>
    </w:lvl>
    <w:lvl w:ilvl="3">
      <w:start w:val="1"/>
      <w:numFmt w:val="decimal"/>
      <w:lvlText w:val="%4)"/>
      <w:lvlJc w:val="left"/>
      <w:pPr>
        <w:tabs>
          <w:tab w:val="num" w:pos="3334"/>
        </w:tabs>
        <w:ind w:left="454" w:firstLine="0"/>
      </w:pPr>
    </w:lvl>
    <w:lvl w:ilvl="4">
      <w:start w:val="1"/>
      <w:numFmt w:val="decimal"/>
      <w:lvlText w:val="%5."/>
      <w:lvlJc w:val="left"/>
      <w:pPr>
        <w:tabs>
          <w:tab w:val="num" w:pos="4054"/>
        </w:tabs>
        <w:ind w:left="454" w:firstLine="0"/>
      </w:pPr>
    </w:lvl>
    <w:lvl w:ilvl="5">
      <w:start w:val="3"/>
      <w:numFmt w:val="decimal"/>
      <w:lvlText w:val="%6)"/>
      <w:lvlJc w:val="left"/>
      <w:pPr>
        <w:tabs>
          <w:tab w:val="num" w:pos="814"/>
        </w:tabs>
        <w:ind w:left="454" w:firstLine="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454" w:firstLine="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454" w:firstLine="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454" w:firstLine="0"/>
      </w:pPr>
    </w:lvl>
  </w:abstractNum>
  <w:abstractNum w:abstractNumId="31" w15:restartNumberingAfterBreak="0">
    <w:nsid w:val="7BA947E3"/>
    <w:multiLevelType w:val="hybridMultilevel"/>
    <w:tmpl w:val="5CD0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C7E6A"/>
    <w:multiLevelType w:val="hybridMultilevel"/>
    <w:tmpl w:val="77125268"/>
    <w:lvl w:ilvl="0" w:tplc="B732B02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Arial"/>
        <w:b w:val="0"/>
        <w:color w:val="auto"/>
      </w:rPr>
    </w:lvl>
    <w:lvl w:ilvl="1" w:tplc="64FECD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C4068C5"/>
    <w:multiLevelType w:val="hybridMultilevel"/>
    <w:tmpl w:val="1DF0D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3468D"/>
    <w:multiLevelType w:val="hybridMultilevel"/>
    <w:tmpl w:val="AD82E7F4"/>
    <w:lvl w:ilvl="0" w:tplc="CCB26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43442583">
    <w:abstractNumId w:val="23"/>
  </w:num>
  <w:num w:numId="2" w16cid:durableId="539511474">
    <w:abstractNumId w:val="29"/>
  </w:num>
  <w:num w:numId="3" w16cid:durableId="1364676551">
    <w:abstractNumId w:val="20"/>
  </w:num>
  <w:num w:numId="4" w16cid:durableId="10712700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9215230">
    <w:abstractNumId w:val="17"/>
  </w:num>
  <w:num w:numId="6" w16cid:durableId="11344370">
    <w:abstractNumId w:val="7"/>
  </w:num>
  <w:num w:numId="7" w16cid:durableId="230969140">
    <w:abstractNumId w:val="0"/>
  </w:num>
  <w:num w:numId="8" w16cid:durableId="8696891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5442998">
    <w:abstractNumId w:val="2"/>
  </w:num>
  <w:num w:numId="10" w16cid:durableId="339280241">
    <w:abstractNumId w:val="32"/>
  </w:num>
  <w:num w:numId="11" w16cid:durableId="130372663">
    <w:abstractNumId w:val="12"/>
  </w:num>
  <w:num w:numId="12" w16cid:durableId="80958215">
    <w:abstractNumId w:val="16"/>
  </w:num>
  <w:num w:numId="13" w16cid:durableId="1982614868">
    <w:abstractNumId w:val="26"/>
  </w:num>
  <w:num w:numId="14" w16cid:durableId="1271233695">
    <w:abstractNumId w:val="24"/>
  </w:num>
  <w:num w:numId="15" w16cid:durableId="1101994314">
    <w:abstractNumId w:val="4"/>
  </w:num>
  <w:num w:numId="16" w16cid:durableId="1412462395">
    <w:abstractNumId w:val="34"/>
  </w:num>
  <w:num w:numId="17" w16cid:durableId="1369719926">
    <w:abstractNumId w:val="22"/>
  </w:num>
  <w:num w:numId="18" w16cid:durableId="837038206">
    <w:abstractNumId w:val="5"/>
  </w:num>
  <w:num w:numId="19" w16cid:durableId="288706449">
    <w:abstractNumId w:val="6"/>
  </w:num>
  <w:num w:numId="20" w16cid:durableId="912742363">
    <w:abstractNumId w:val="1"/>
  </w:num>
  <w:num w:numId="21" w16cid:durableId="1200816887">
    <w:abstractNumId w:val="21"/>
  </w:num>
  <w:num w:numId="22" w16cid:durableId="1793014918">
    <w:abstractNumId w:val="9"/>
  </w:num>
  <w:num w:numId="23" w16cid:durableId="519315487">
    <w:abstractNumId w:val="31"/>
  </w:num>
  <w:num w:numId="24" w16cid:durableId="2043047046">
    <w:abstractNumId w:val="25"/>
  </w:num>
  <w:num w:numId="25" w16cid:durableId="394402429">
    <w:abstractNumId w:val="3"/>
  </w:num>
  <w:num w:numId="26" w16cid:durableId="1878159050">
    <w:abstractNumId w:val="7"/>
  </w:num>
  <w:num w:numId="27" w16cid:durableId="366355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29558622">
    <w:abstractNumId w:val="33"/>
  </w:num>
  <w:num w:numId="29" w16cid:durableId="1350982349">
    <w:abstractNumId w:val="13"/>
  </w:num>
  <w:num w:numId="30" w16cid:durableId="634677630">
    <w:abstractNumId w:val="11"/>
  </w:num>
  <w:num w:numId="31" w16cid:durableId="13928481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14571567">
    <w:abstractNumId w:val="8"/>
  </w:num>
  <w:num w:numId="33" w16cid:durableId="1226644088">
    <w:abstractNumId w:val="27"/>
  </w:num>
  <w:num w:numId="34" w16cid:durableId="545531078">
    <w:abstractNumId w:val="18"/>
  </w:num>
  <w:num w:numId="35" w16cid:durableId="986009158">
    <w:abstractNumId w:val="19"/>
  </w:num>
  <w:num w:numId="36" w16cid:durableId="1585068154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26"/>
    <w:rsid w:val="0000459D"/>
    <w:rsid w:val="0000731D"/>
    <w:rsid w:val="00007854"/>
    <w:rsid w:val="00012595"/>
    <w:rsid w:val="00014E7A"/>
    <w:rsid w:val="00015A42"/>
    <w:rsid w:val="00020762"/>
    <w:rsid w:val="000230B9"/>
    <w:rsid w:val="0002464A"/>
    <w:rsid w:val="00027BC5"/>
    <w:rsid w:val="0003373A"/>
    <w:rsid w:val="000360EA"/>
    <w:rsid w:val="00037BB8"/>
    <w:rsid w:val="00037DE9"/>
    <w:rsid w:val="000422D8"/>
    <w:rsid w:val="00042F72"/>
    <w:rsid w:val="00047524"/>
    <w:rsid w:val="00054E6F"/>
    <w:rsid w:val="00055B09"/>
    <w:rsid w:val="00056DE7"/>
    <w:rsid w:val="00063026"/>
    <w:rsid w:val="00063468"/>
    <w:rsid w:val="00064254"/>
    <w:rsid w:val="00065807"/>
    <w:rsid w:val="000662BE"/>
    <w:rsid w:val="00067E96"/>
    <w:rsid w:val="00070C80"/>
    <w:rsid w:val="0007141C"/>
    <w:rsid w:val="00074343"/>
    <w:rsid w:val="000776CC"/>
    <w:rsid w:val="000818DA"/>
    <w:rsid w:val="00081BEF"/>
    <w:rsid w:val="00084B3D"/>
    <w:rsid w:val="00090519"/>
    <w:rsid w:val="00090768"/>
    <w:rsid w:val="00090A4E"/>
    <w:rsid w:val="00090F10"/>
    <w:rsid w:val="000956CC"/>
    <w:rsid w:val="000A5BF5"/>
    <w:rsid w:val="000A6DB6"/>
    <w:rsid w:val="000A7C9F"/>
    <w:rsid w:val="000B2039"/>
    <w:rsid w:val="000B481C"/>
    <w:rsid w:val="000B71FC"/>
    <w:rsid w:val="000C19C7"/>
    <w:rsid w:val="000C4F73"/>
    <w:rsid w:val="000C7C48"/>
    <w:rsid w:val="000C7F41"/>
    <w:rsid w:val="000D3AC3"/>
    <w:rsid w:val="000D3D3B"/>
    <w:rsid w:val="000D60F4"/>
    <w:rsid w:val="000D63F7"/>
    <w:rsid w:val="000D72B6"/>
    <w:rsid w:val="000E277D"/>
    <w:rsid w:val="000E4128"/>
    <w:rsid w:val="000E469F"/>
    <w:rsid w:val="000E6398"/>
    <w:rsid w:val="000E65D1"/>
    <w:rsid w:val="000F24D1"/>
    <w:rsid w:val="000F3E24"/>
    <w:rsid w:val="000F4B56"/>
    <w:rsid w:val="00101475"/>
    <w:rsid w:val="001028F3"/>
    <w:rsid w:val="0010386B"/>
    <w:rsid w:val="001170D2"/>
    <w:rsid w:val="001209CC"/>
    <w:rsid w:val="001211E9"/>
    <w:rsid w:val="0013726C"/>
    <w:rsid w:val="00141226"/>
    <w:rsid w:val="00141D45"/>
    <w:rsid w:val="00150560"/>
    <w:rsid w:val="00152131"/>
    <w:rsid w:val="001524CF"/>
    <w:rsid w:val="00156F3D"/>
    <w:rsid w:val="001573F7"/>
    <w:rsid w:val="00160277"/>
    <w:rsid w:val="00160C3C"/>
    <w:rsid w:val="00162BD9"/>
    <w:rsid w:val="0016347F"/>
    <w:rsid w:val="001749E5"/>
    <w:rsid w:val="001777E3"/>
    <w:rsid w:val="0018105C"/>
    <w:rsid w:val="001818D4"/>
    <w:rsid w:val="00183737"/>
    <w:rsid w:val="00184C4B"/>
    <w:rsid w:val="0019159B"/>
    <w:rsid w:val="0019315F"/>
    <w:rsid w:val="00193795"/>
    <w:rsid w:val="001951C4"/>
    <w:rsid w:val="001A2370"/>
    <w:rsid w:val="001A4F34"/>
    <w:rsid w:val="001A6153"/>
    <w:rsid w:val="001B14A3"/>
    <w:rsid w:val="001B5E3B"/>
    <w:rsid w:val="001B6227"/>
    <w:rsid w:val="001C0FBF"/>
    <w:rsid w:val="001C1407"/>
    <w:rsid w:val="001C276C"/>
    <w:rsid w:val="001C306A"/>
    <w:rsid w:val="001C475B"/>
    <w:rsid w:val="001C567D"/>
    <w:rsid w:val="001D45C8"/>
    <w:rsid w:val="001D60A5"/>
    <w:rsid w:val="001D6ED9"/>
    <w:rsid w:val="001E0912"/>
    <w:rsid w:val="001E29E4"/>
    <w:rsid w:val="001E7114"/>
    <w:rsid w:val="001F0992"/>
    <w:rsid w:val="001F33C1"/>
    <w:rsid w:val="001F4063"/>
    <w:rsid w:val="001F6DC3"/>
    <w:rsid w:val="001F771F"/>
    <w:rsid w:val="002018D1"/>
    <w:rsid w:val="002034A0"/>
    <w:rsid w:val="00205CD1"/>
    <w:rsid w:val="00213774"/>
    <w:rsid w:val="00213A3F"/>
    <w:rsid w:val="002151C6"/>
    <w:rsid w:val="002200A2"/>
    <w:rsid w:val="00220C74"/>
    <w:rsid w:val="00220DF7"/>
    <w:rsid w:val="0022374F"/>
    <w:rsid w:val="00224266"/>
    <w:rsid w:val="00225BE6"/>
    <w:rsid w:val="0022767C"/>
    <w:rsid w:val="00233D06"/>
    <w:rsid w:val="00235A40"/>
    <w:rsid w:val="002366F7"/>
    <w:rsid w:val="00237022"/>
    <w:rsid w:val="00237884"/>
    <w:rsid w:val="00237D5C"/>
    <w:rsid w:val="0024161E"/>
    <w:rsid w:val="00243700"/>
    <w:rsid w:val="00243C53"/>
    <w:rsid w:val="00243DDB"/>
    <w:rsid w:val="00246F0D"/>
    <w:rsid w:val="0025022B"/>
    <w:rsid w:val="00250320"/>
    <w:rsid w:val="00252622"/>
    <w:rsid w:val="002559C5"/>
    <w:rsid w:val="0025604B"/>
    <w:rsid w:val="00260C17"/>
    <w:rsid w:val="00262278"/>
    <w:rsid w:val="00267665"/>
    <w:rsid w:val="00267E58"/>
    <w:rsid w:val="0027153D"/>
    <w:rsid w:val="00274564"/>
    <w:rsid w:val="002764CC"/>
    <w:rsid w:val="002814E4"/>
    <w:rsid w:val="00282791"/>
    <w:rsid w:val="00284270"/>
    <w:rsid w:val="00291FA9"/>
    <w:rsid w:val="00292CD1"/>
    <w:rsid w:val="00293B5C"/>
    <w:rsid w:val="00294382"/>
    <w:rsid w:val="002944FF"/>
    <w:rsid w:val="002955B6"/>
    <w:rsid w:val="002A5205"/>
    <w:rsid w:val="002A6AF8"/>
    <w:rsid w:val="002B4104"/>
    <w:rsid w:val="002B51C9"/>
    <w:rsid w:val="002B51E7"/>
    <w:rsid w:val="002C13F8"/>
    <w:rsid w:val="002C3283"/>
    <w:rsid w:val="002C53CC"/>
    <w:rsid w:val="002D1189"/>
    <w:rsid w:val="002D22DD"/>
    <w:rsid w:val="002D4765"/>
    <w:rsid w:val="002E315E"/>
    <w:rsid w:val="002E434E"/>
    <w:rsid w:val="002E5D3E"/>
    <w:rsid w:val="002E67B9"/>
    <w:rsid w:val="002E7229"/>
    <w:rsid w:val="002F1C1B"/>
    <w:rsid w:val="002F7489"/>
    <w:rsid w:val="0030153E"/>
    <w:rsid w:val="003024DD"/>
    <w:rsid w:val="003121DA"/>
    <w:rsid w:val="00313166"/>
    <w:rsid w:val="00314E40"/>
    <w:rsid w:val="0031560E"/>
    <w:rsid w:val="003172B3"/>
    <w:rsid w:val="00321D48"/>
    <w:rsid w:val="00322410"/>
    <w:rsid w:val="003230BD"/>
    <w:rsid w:val="00325021"/>
    <w:rsid w:val="00330960"/>
    <w:rsid w:val="00333F1B"/>
    <w:rsid w:val="00337100"/>
    <w:rsid w:val="00344AB4"/>
    <w:rsid w:val="00345240"/>
    <w:rsid w:val="0035035F"/>
    <w:rsid w:val="003553EF"/>
    <w:rsid w:val="003604AB"/>
    <w:rsid w:val="00360A56"/>
    <w:rsid w:val="00361207"/>
    <w:rsid w:val="003616AC"/>
    <w:rsid w:val="00362675"/>
    <w:rsid w:val="00362791"/>
    <w:rsid w:val="00365711"/>
    <w:rsid w:val="00365D83"/>
    <w:rsid w:val="003663CC"/>
    <w:rsid w:val="00372D83"/>
    <w:rsid w:val="0037357B"/>
    <w:rsid w:val="00375187"/>
    <w:rsid w:val="0038063E"/>
    <w:rsid w:val="003900EB"/>
    <w:rsid w:val="00391226"/>
    <w:rsid w:val="0039379F"/>
    <w:rsid w:val="003938AB"/>
    <w:rsid w:val="003A2751"/>
    <w:rsid w:val="003A6146"/>
    <w:rsid w:val="003B0551"/>
    <w:rsid w:val="003B71AD"/>
    <w:rsid w:val="003C0D8C"/>
    <w:rsid w:val="003C5B2A"/>
    <w:rsid w:val="003D16DF"/>
    <w:rsid w:val="003D247F"/>
    <w:rsid w:val="003D3321"/>
    <w:rsid w:val="003D3970"/>
    <w:rsid w:val="003D3BD0"/>
    <w:rsid w:val="003D652E"/>
    <w:rsid w:val="004029FA"/>
    <w:rsid w:val="0040340B"/>
    <w:rsid w:val="004039AA"/>
    <w:rsid w:val="00406861"/>
    <w:rsid w:val="00407A18"/>
    <w:rsid w:val="004176C9"/>
    <w:rsid w:val="00420701"/>
    <w:rsid w:val="00423CFB"/>
    <w:rsid w:val="00424F70"/>
    <w:rsid w:val="00427D2F"/>
    <w:rsid w:val="00430000"/>
    <w:rsid w:val="004314F2"/>
    <w:rsid w:val="00431626"/>
    <w:rsid w:val="00432892"/>
    <w:rsid w:val="00434693"/>
    <w:rsid w:val="004350E3"/>
    <w:rsid w:val="004358E2"/>
    <w:rsid w:val="00435995"/>
    <w:rsid w:val="0044185E"/>
    <w:rsid w:val="00441A65"/>
    <w:rsid w:val="004429DF"/>
    <w:rsid w:val="00444A70"/>
    <w:rsid w:val="004467FE"/>
    <w:rsid w:val="00453E25"/>
    <w:rsid w:val="004568D2"/>
    <w:rsid w:val="00456DE7"/>
    <w:rsid w:val="004604CE"/>
    <w:rsid w:val="00460F1A"/>
    <w:rsid w:val="00470CCF"/>
    <w:rsid w:val="0047126F"/>
    <w:rsid w:val="004736A9"/>
    <w:rsid w:val="00473EA3"/>
    <w:rsid w:val="00481041"/>
    <w:rsid w:val="004842E6"/>
    <w:rsid w:val="00484977"/>
    <w:rsid w:val="00490D12"/>
    <w:rsid w:val="00492787"/>
    <w:rsid w:val="00493B54"/>
    <w:rsid w:val="004A43D2"/>
    <w:rsid w:val="004B02E5"/>
    <w:rsid w:val="004B21C5"/>
    <w:rsid w:val="004B49D0"/>
    <w:rsid w:val="004B690D"/>
    <w:rsid w:val="004B6D5B"/>
    <w:rsid w:val="004B7028"/>
    <w:rsid w:val="004C03DF"/>
    <w:rsid w:val="004C1953"/>
    <w:rsid w:val="004C4958"/>
    <w:rsid w:val="004C54EC"/>
    <w:rsid w:val="004D205A"/>
    <w:rsid w:val="004D220A"/>
    <w:rsid w:val="004D6AA8"/>
    <w:rsid w:val="004D6EC9"/>
    <w:rsid w:val="004D75EF"/>
    <w:rsid w:val="004E0B84"/>
    <w:rsid w:val="004E1EDA"/>
    <w:rsid w:val="004E4749"/>
    <w:rsid w:val="004E544D"/>
    <w:rsid w:val="004E555D"/>
    <w:rsid w:val="004E5602"/>
    <w:rsid w:val="004E58D2"/>
    <w:rsid w:val="004E6A4A"/>
    <w:rsid w:val="004F16D3"/>
    <w:rsid w:val="004F5CFB"/>
    <w:rsid w:val="005008C8"/>
    <w:rsid w:val="0050626D"/>
    <w:rsid w:val="00510EAA"/>
    <w:rsid w:val="00514DF4"/>
    <w:rsid w:val="005151E1"/>
    <w:rsid w:val="00515B82"/>
    <w:rsid w:val="0051626F"/>
    <w:rsid w:val="00531D00"/>
    <w:rsid w:val="00541E73"/>
    <w:rsid w:val="00544864"/>
    <w:rsid w:val="00544E92"/>
    <w:rsid w:val="00545780"/>
    <w:rsid w:val="0054651E"/>
    <w:rsid w:val="0055094F"/>
    <w:rsid w:val="00556F7F"/>
    <w:rsid w:val="00562813"/>
    <w:rsid w:val="00563D1C"/>
    <w:rsid w:val="00563F5A"/>
    <w:rsid w:val="00577EBB"/>
    <w:rsid w:val="00580613"/>
    <w:rsid w:val="00583E52"/>
    <w:rsid w:val="0058488F"/>
    <w:rsid w:val="00586BB8"/>
    <w:rsid w:val="00587396"/>
    <w:rsid w:val="00590146"/>
    <w:rsid w:val="00591627"/>
    <w:rsid w:val="00592398"/>
    <w:rsid w:val="0059258F"/>
    <w:rsid w:val="00595440"/>
    <w:rsid w:val="00595CCD"/>
    <w:rsid w:val="00595D93"/>
    <w:rsid w:val="005A1930"/>
    <w:rsid w:val="005A1E0C"/>
    <w:rsid w:val="005A40DA"/>
    <w:rsid w:val="005A7FDA"/>
    <w:rsid w:val="005B0E4D"/>
    <w:rsid w:val="005B2C31"/>
    <w:rsid w:val="005B502D"/>
    <w:rsid w:val="005C1595"/>
    <w:rsid w:val="005C3EFE"/>
    <w:rsid w:val="005D0841"/>
    <w:rsid w:val="005D2BBD"/>
    <w:rsid w:val="005D5C7A"/>
    <w:rsid w:val="005D7FE0"/>
    <w:rsid w:val="005E01D2"/>
    <w:rsid w:val="005E19FC"/>
    <w:rsid w:val="005E5E0E"/>
    <w:rsid w:val="005F204C"/>
    <w:rsid w:val="005F7C77"/>
    <w:rsid w:val="0060049E"/>
    <w:rsid w:val="0060134D"/>
    <w:rsid w:val="00601548"/>
    <w:rsid w:val="00602CE6"/>
    <w:rsid w:val="006052A5"/>
    <w:rsid w:val="00615063"/>
    <w:rsid w:val="006155CD"/>
    <w:rsid w:val="00615A71"/>
    <w:rsid w:val="0061686C"/>
    <w:rsid w:val="00617763"/>
    <w:rsid w:val="00620FBA"/>
    <w:rsid w:val="00622D5B"/>
    <w:rsid w:val="006238B7"/>
    <w:rsid w:val="00625770"/>
    <w:rsid w:val="006277D8"/>
    <w:rsid w:val="006315A5"/>
    <w:rsid w:val="0064524D"/>
    <w:rsid w:val="00650937"/>
    <w:rsid w:val="006513E8"/>
    <w:rsid w:val="0065152B"/>
    <w:rsid w:val="00655043"/>
    <w:rsid w:val="006561C8"/>
    <w:rsid w:val="006572AB"/>
    <w:rsid w:val="006576F8"/>
    <w:rsid w:val="0066086F"/>
    <w:rsid w:val="0066474C"/>
    <w:rsid w:val="00675887"/>
    <w:rsid w:val="00677076"/>
    <w:rsid w:val="0068696F"/>
    <w:rsid w:val="00697FF0"/>
    <w:rsid w:val="006A159D"/>
    <w:rsid w:val="006A4B21"/>
    <w:rsid w:val="006B0F88"/>
    <w:rsid w:val="006B1C9F"/>
    <w:rsid w:val="006B23B2"/>
    <w:rsid w:val="006B6163"/>
    <w:rsid w:val="006B7422"/>
    <w:rsid w:val="006C2F17"/>
    <w:rsid w:val="006D0D9D"/>
    <w:rsid w:val="006D3756"/>
    <w:rsid w:val="006D3D84"/>
    <w:rsid w:val="006D7089"/>
    <w:rsid w:val="006D7BD4"/>
    <w:rsid w:val="006E0FD2"/>
    <w:rsid w:val="006E3A04"/>
    <w:rsid w:val="006F16ED"/>
    <w:rsid w:val="006F3C8F"/>
    <w:rsid w:val="006F4E36"/>
    <w:rsid w:val="006F614B"/>
    <w:rsid w:val="00702C37"/>
    <w:rsid w:val="007047E8"/>
    <w:rsid w:val="00707B17"/>
    <w:rsid w:val="00710613"/>
    <w:rsid w:val="00711D14"/>
    <w:rsid w:val="007142F8"/>
    <w:rsid w:val="0071566F"/>
    <w:rsid w:val="00726D3B"/>
    <w:rsid w:val="007308F3"/>
    <w:rsid w:val="0073286E"/>
    <w:rsid w:val="00743AC4"/>
    <w:rsid w:val="00743B88"/>
    <w:rsid w:val="00746A2A"/>
    <w:rsid w:val="0075408A"/>
    <w:rsid w:val="00754307"/>
    <w:rsid w:val="00762866"/>
    <w:rsid w:val="00765DF2"/>
    <w:rsid w:val="007664E8"/>
    <w:rsid w:val="00766D6E"/>
    <w:rsid w:val="0077126C"/>
    <w:rsid w:val="00774DC5"/>
    <w:rsid w:val="00775DB9"/>
    <w:rsid w:val="00784FD4"/>
    <w:rsid w:val="00786173"/>
    <w:rsid w:val="00792EC3"/>
    <w:rsid w:val="00795557"/>
    <w:rsid w:val="007977B3"/>
    <w:rsid w:val="007B0C68"/>
    <w:rsid w:val="007B0EEA"/>
    <w:rsid w:val="007B1E8F"/>
    <w:rsid w:val="007B2B04"/>
    <w:rsid w:val="007B6AD1"/>
    <w:rsid w:val="007C044D"/>
    <w:rsid w:val="007C1DD8"/>
    <w:rsid w:val="007C1FAA"/>
    <w:rsid w:val="007C3E9D"/>
    <w:rsid w:val="007C70B4"/>
    <w:rsid w:val="007D0AE6"/>
    <w:rsid w:val="007D1483"/>
    <w:rsid w:val="007D3FD6"/>
    <w:rsid w:val="007D4DBA"/>
    <w:rsid w:val="007D639A"/>
    <w:rsid w:val="007D73C4"/>
    <w:rsid w:val="007D74B3"/>
    <w:rsid w:val="007D7BC0"/>
    <w:rsid w:val="007E26B8"/>
    <w:rsid w:val="007E2AF5"/>
    <w:rsid w:val="007E478B"/>
    <w:rsid w:val="007E5BFA"/>
    <w:rsid w:val="007F40C6"/>
    <w:rsid w:val="00804ADE"/>
    <w:rsid w:val="008051B9"/>
    <w:rsid w:val="008068EC"/>
    <w:rsid w:val="008077CC"/>
    <w:rsid w:val="0081158E"/>
    <w:rsid w:val="0081233F"/>
    <w:rsid w:val="00813E77"/>
    <w:rsid w:val="008162EC"/>
    <w:rsid w:val="008166D4"/>
    <w:rsid w:val="00823C6C"/>
    <w:rsid w:val="0082417C"/>
    <w:rsid w:val="00826AD2"/>
    <w:rsid w:val="008274E2"/>
    <w:rsid w:val="00827972"/>
    <w:rsid w:val="00830841"/>
    <w:rsid w:val="008314AF"/>
    <w:rsid w:val="00835BD8"/>
    <w:rsid w:val="00847B47"/>
    <w:rsid w:val="00850C2B"/>
    <w:rsid w:val="008514CF"/>
    <w:rsid w:val="008520B1"/>
    <w:rsid w:val="00852B50"/>
    <w:rsid w:val="008542C9"/>
    <w:rsid w:val="00862640"/>
    <w:rsid w:val="008646C3"/>
    <w:rsid w:val="0086696A"/>
    <w:rsid w:val="00867948"/>
    <w:rsid w:val="00870E75"/>
    <w:rsid w:val="00870FEA"/>
    <w:rsid w:val="00871DA5"/>
    <w:rsid w:val="008746D9"/>
    <w:rsid w:val="00881856"/>
    <w:rsid w:val="0088402E"/>
    <w:rsid w:val="00885383"/>
    <w:rsid w:val="00887671"/>
    <w:rsid w:val="008907F9"/>
    <w:rsid w:val="00890EDB"/>
    <w:rsid w:val="008A2EB2"/>
    <w:rsid w:val="008A36F6"/>
    <w:rsid w:val="008B319C"/>
    <w:rsid w:val="008B4584"/>
    <w:rsid w:val="008B4B43"/>
    <w:rsid w:val="008B569A"/>
    <w:rsid w:val="008B6147"/>
    <w:rsid w:val="008B6A18"/>
    <w:rsid w:val="008B6EC9"/>
    <w:rsid w:val="008C03C9"/>
    <w:rsid w:val="008C3B75"/>
    <w:rsid w:val="008D524D"/>
    <w:rsid w:val="008D6330"/>
    <w:rsid w:val="008D6FE7"/>
    <w:rsid w:val="008E01DE"/>
    <w:rsid w:val="008E1E1A"/>
    <w:rsid w:val="008E30A4"/>
    <w:rsid w:val="008E760A"/>
    <w:rsid w:val="008E7E66"/>
    <w:rsid w:val="008F22CC"/>
    <w:rsid w:val="008F4AE1"/>
    <w:rsid w:val="009042DB"/>
    <w:rsid w:val="00905B7F"/>
    <w:rsid w:val="009208D1"/>
    <w:rsid w:val="0092171C"/>
    <w:rsid w:val="00921F23"/>
    <w:rsid w:val="0092333E"/>
    <w:rsid w:val="00927418"/>
    <w:rsid w:val="009306E9"/>
    <w:rsid w:val="00931A8A"/>
    <w:rsid w:val="00931B5B"/>
    <w:rsid w:val="009325AD"/>
    <w:rsid w:val="00933D08"/>
    <w:rsid w:val="00934F49"/>
    <w:rsid w:val="009365AB"/>
    <w:rsid w:val="00937548"/>
    <w:rsid w:val="009422DF"/>
    <w:rsid w:val="00942B42"/>
    <w:rsid w:val="009515AB"/>
    <w:rsid w:val="00954AB3"/>
    <w:rsid w:val="009571F3"/>
    <w:rsid w:val="0096288B"/>
    <w:rsid w:val="00962F5C"/>
    <w:rsid w:val="00963C04"/>
    <w:rsid w:val="00963F3A"/>
    <w:rsid w:val="00966CAF"/>
    <w:rsid w:val="009719B8"/>
    <w:rsid w:val="00973845"/>
    <w:rsid w:val="00974615"/>
    <w:rsid w:val="009767F4"/>
    <w:rsid w:val="0099156B"/>
    <w:rsid w:val="009939A3"/>
    <w:rsid w:val="009940B1"/>
    <w:rsid w:val="009A1455"/>
    <w:rsid w:val="009A2AF0"/>
    <w:rsid w:val="009A6522"/>
    <w:rsid w:val="009B1B18"/>
    <w:rsid w:val="009B47EE"/>
    <w:rsid w:val="009B7A46"/>
    <w:rsid w:val="009D0C69"/>
    <w:rsid w:val="009D797C"/>
    <w:rsid w:val="009E5654"/>
    <w:rsid w:val="009F01E8"/>
    <w:rsid w:val="009F0828"/>
    <w:rsid w:val="009F14FE"/>
    <w:rsid w:val="009F3D17"/>
    <w:rsid w:val="009F7017"/>
    <w:rsid w:val="00A000BC"/>
    <w:rsid w:val="00A02775"/>
    <w:rsid w:val="00A03CB9"/>
    <w:rsid w:val="00A03E1A"/>
    <w:rsid w:val="00A041F4"/>
    <w:rsid w:val="00A14A31"/>
    <w:rsid w:val="00A1655B"/>
    <w:rsid w:val="00A17FE2"/>
    <w:rsid w:val="00A22E2B"/>
    <w:rsid w:val="00A267C0"/>
    <w:rsid w:val="00A40DD5"/>
    <w:rsid w:val="00A411BF"/>
    <w:rsid w:val="00A43060"/>
    <w:rsid w:val="00A43CC8"/>
    <w:rsid w:val="00A515EC"/>
    <w:rsid w:val="00A5360E"/>
    <w:rsid w:val="00A6216F"/>
    <w:rsid w:val="00A64A06"/>
    <w:rsid w:val="00A65E33"/>
    <w:rsid w:val="00A66A11"/>
    <w:rsid w:val="00A705FA"/>
    <w:rsid w:val="00A7618F"/>
    <w:rsid w:val="00A82037"/>
    <w:rsid w:val="00A85405"/>
    <w:rsid w:val="00A924FE"/>
    <w:rsid w:val="00A9359F"/>
    <w:rsid w:val="00A9459A"/>
    <w:rsid w:val="00A946B9"/>
    <w:rsid w:val="00A97B83"/>
    <w:rsid w:val="00AA02FD"/>
    <w:rsid w:val="00AA1413"/>
    <w:rsid w:val="00AA1FE2"/>
    <w:rsid w:val="00AA2E63"/>
    <w:rsid w:val="00AA42D9"/>
    <w:rsid w:val="00AA6007"/>
    <w:rsid w:val="00AA6676"/>
    <w:rsid w:val="00AA6C5B"/>
    <w:rsid w:val="00AA7CEA"/>
    <w:rsid w:val="00AB2806"/>
    <w:rsid w:val="00AB52DD"/>
    <w:rsid w:val="00AB592B"/>
    <w:rsid w:val="00AB7CAC"/>
    <w:rsid w:val="00AC1A95"/>
    <w:rsid w:val="00AC5CD5"/>
    <w:rsid w:val="00AC6321"/>
    <w:rsid w:val="00AC662E"/>
    <w:rsid w:val="00AD06B0"/>
    <w:rsid w:val="00AD1524"/>
    <w:rsid w:val="00AD1B50"/>
    <w:rsid w:val="00AD3DA5"/>
    <w:rsid w:val="00AD52A3"/>
    <w:rsid w:val="00AE153D"/>
    <w:rsid w:val="00AE217E"/>
    <w:rsid w:val="00AE462A"/>
    <w:rsid w:val="00AE7577"/>
    <w:rsid w:val="00AF44C9"/>
    <w:rsid w:val="00AF6C80"/>
    <w:rsid w:val="00AF6CCE"/>
    <w:rsid w:val="00B00237"/>
    <w:rsid w:val="00B01136"/>
    <w:rsid w:val="00B036DC"/>
    <w:rsid w:val="00B06138"/>
    <w:rsid w:val="00B11341"/>
    <w:rsid w:val="00B119CC"/>
    <w:rsid w:val="00B11CAA"/>
    <w:rsid w:val="00B11CAF"/>
    <w:rsid w:val="00B138A2"/>
    <w:rsid w:val="00B152CB"/>
    <w:rsid w:val="00B166D0"/>
    <w:rsid w:val="00B170B2"/>
    <w:rsid w:val="00B21D35"/>
    <w:rsid w:val="00B23CE5"/>
    <w:rsid w:val="00B25108"/>
    <w:rsid w:val="00B31906"/>
    <w:rsid w:val="00B3194F"/>
    <w:rsid w:val="00B34EEE"/>
    <w:rsid w:val="00B35BE9"/>
    <w:rsid w:val="00B40F3D"/>
    <w:rsid w:val="00B50B59"/>
    <w:rsid w:val="00B517CD"/>
    <w:rsid w:val="00B6094F"/>
    <w:rsid w:val="00B6179F"/>
    <w:rsid w:val="00B61A91"/>
    <w:rsid w:val="00B63794"/>
    <w:rsid w:val="00B63873"/>
    <w:rsid w:val="00B661C0"/>
    <w:rsid w:val="00B66B0B"/>
    <w:rsid w:val="00B705EE"/>
    <w:rsid w:val="00B711A4"/>
    <w:rsid w:val="00B72ABF"/>
    <w:rsid w:val="00B7641E"/>
    <w:rsid w:val="00B84DAC"/>
    <w:rsid w:val="00B86844"/>
    <w:rsid w:val="00B869E2"/>
    <w:rsid w:val="00B97A42"/>
    <w:rsid w:val="00BA408D"/>
    <w:rsid w:val="00BB165C"/>
    <w:rsid w:val="00BC08AF"/>
    <w:rsid w:val="00BC4E52"/>
    <w:rsid w:val="00BC5218"/>
    <w:rsid w:val="00BD0F52"/>
    <w:rsid w:val="00BD51E8"/>
    <w:rsid w:val="00BD706D"/>
    <w:rsid w:val="00BE7E1C"/>
    <w:rsid w:val="00BF11D5"/>
    <w:rsid w:val="00BF24C1"/>
    <w:rsid w:val="00BF3F81"/>
    <w:rsid w:val="00BF56E2"/>
    <w:rsid w:val="00BF631D"/>
    <w:rsid w:val="00BF7BF7"/>
    <w:rsid w:val="00C0290A"/>
    <w:rsid w:val="00C032B5"/>
    <w:rsid w:val="00C06C20"/>
    <w:rsid w:val="00C101A7"/>
    <w:rsid w:val="00C126E6"/>
    <w:rsid w:val="00C15719"/>
    <w:rsid w:val="00C15A67"/>
    <w:rsid w:val="00C2007D"/>
    <w:rsid w:val="00C20BF6"/>
    <w:rsid w:val="00C20F87"/>
    <w:rsid w:val="00C24BB2"/>
    <w:rsid w:val="00C25D47"/>
    <w:rsid w:val="00C25E27"/>
    <w:rsid w:val="00C323BA"/>
    <w:rsid w:val="00C327F6"/>
    <w:rsid w:val="00C33F65"/>
    <w:rsid w:val="00C346A9"/>
    <w:rsid w:val="00C35BD6"/>
    <w:rsid w:val="00C4209B"/>
    <w:rsid w:val="00C473FB"/>
    <w:rsid w:val="00C51D9C"/>
    <w:rsid w:val="00C52BEC"/>
    <w:rsid w:val="00C54416"/>
    <w:rsid w:val="00C56EEE"/>
    <w:rsid w:val="00C56FD1"/>
    <w:rsid w:val="00C6365A"/>
    <w:rsid w:val="00C63BC1"/>
    <w:rsid w:val="00C64932"/>
    <w:rsid w:val="00C67B8F"/>
    <w:rsid w:val="00C747BC"/>
    <w:rsid w:val="00C752B1"/>
    <w:rsid w:val="00C820CB"/>
    <w:rsid w:val="00C85B2C"/>
    <w:rsid w:val="00C85DA5"/>
    <w:rsid w:val="00C87860"/>
    <w:rsid w:val="00C90EAF"/>
    <w:rsid w:val="00C94565"/>
    <w:rsid w:val="00CA5953"/>
    <w:rsid w:val="00CB2058"/>
    <w:rsid w:val="00CB4935"/>
    <w:rsid w:val="00CB5E92"/>
    <w:rsid w:val="00CB6117"/>
    <w:rsid w:val="00CC1EE6"/>
    <w:rsid w:val="00CC230F"/>
    <w:rsid w:val="00CC286C"/>
    <w:rsid w:val="00CD0D2C"/>
    <w:rsid w:val="00CD48A1"/>
    <w:rsid w:val="00CD6E4E"/>
    <w:rsid w:val="00CE2717"/>
    <w:rsid w:val="00CE374B"/>
    <w:rsid w:val="00CF0EC8"/>
    <w:rsid w:val="00CF11A2"/>
    <w:rsid w:val="00CF1552"/>
    <w:rsid w:val="00CF2707"/>
    <w:rsid w:val="00D070E7"/>
    <w:rsid w:val="00D10ED8"/>
    <w:rsid w:val="00D10FAB"/>
    <w:rsid w:val="00D17E7C"/>
    <w:rsid w:val="00D22CFE"/>
    <w:rsid w:val="00D24A8B"/>
    <w:rsid w:val="00D31792"/>
    <w:rsid w:val="00D32BC1"/>
    <w:rsid w:val="00D355B9"/>
    <w:rsid w:val="00D35D68"/>
    <w:rsid w:val="00D51C6E"/>
    <w:rsid w:val="00D52843"/>
    <w:rsid w:val="00D531CD"/>
    <w:rsid w:val="00D53FAD"/>
    <w:rsid w:val="00D5409C"/>
    <w:rsid w:val="00D644A5"/>
    <w:rsid w:val="00D73711"/>
    <w:rsid w:val="00D7623E"/>
    <w:rsid w:val="00D81CD4"/>
    <w:rsid w:val="00D84124"/>
    <w:rsid w:val="00D847F8"/>
    <w:rsid w:val="00D84E94"/>
    <w:rsid w:val="00D9376A"/>
    <w:rsid w:val="00D93DA2"/>
    <w:rsid w:val="00D943D8"/>
    <w:rsid w:val="00D9484F"/>
    <w:rsid w:val="00D94FF5"/>
    <w:rsid w:val="00D97029"/>
    <w:rsid w:val="00DA3918"/>
    <w:rsid w:val="00DA617C"/>
    <w:rsid w:val="00DA68E2"/>
    <w:rsid w:val="00DB0644"/>
    <w:rsid w:val="00DB3A8B"/>
    <w:rsid w:val="00DB7EAF"/>
    <w:rsid w:val="00DD19A7"/>
    <w:rsid w:val="00DD26D4"/>
    <w:rsid w:val="00DD320E"/>
    <w:rsid w:val="00DD7DF1"/>
    <w:rsid w:val="00DE0F21"/>
    <w:rsid w:val="00DE1A5F"/>
    <w:rsid w:val="00DE1CDF"/>
    <w:rsid w:val="00DE2CFF"/>
    <w:rsid w:val="00DF6D81"/>
    <w:rsid w:val="00E0457C"/>
    <w:rsid w:val="00E04C82"/>
    <w:rsid w:val="00E05308"/>
    <w:rsid w:val="00E053F2"/>
    <w:rsid w:val="00E0624D"/>
    <w:rsid w:val="00E075FD"/>
    <w:rsid w:val="00E077FF"/>
    <w:rsid w:val="00E10030"/>
    <w:rsid w:val="00E15686"/>
    <w:rsid w:val="00E22972"/>
    <w:rsid w:val="00E23934"/>
    <w:rsid w:val="00E25B02"/>
    <w:rsid w:val="00E26A48"/>
    <w:rsid w:val="00E324ED"/>
    <w:rsid w:val="00E3759B"/>
    <w:rsid w:val="00E40FF9"/>
    <w:rsid w:val="00E411D1"/>
    <w:rsid w:val="00E41E29"/>
    <w:rsid w:val="00E42AD4"/>
    <w:rsid w:val="00E52504"/>
    <w:rsid w:val="00E53A78"/>
    <w:rsid w:val="00E53C79"/>
    <w:rsid w:val="00E56ED3"/>
    <w:rsid w:val="00E60191"/>
    <w:rsid w:val="00E61485"/>
    <w:rsid w:val="00E62B42"/>
    <w:rsid w:val="00E662A4"/>
    <w:rsid w:val="00E67514"/>
    <w:rsid w:val="00E678A3"/>
    <w:rsid w:val="00E71E10"/>
    <w:rsid w:val="00E74D3F"/>
    <w:rsid w:val="00E75538"/>
    <w:rsid w:val="00E824DD"/>
    <w:rsid w:val="00E85FB2"/>
    <w:rsid w:val="00E91774"/>
    <w:rsid w:val="00E95374"/>
    <w:rsid w:val="00E976C2"/>
    <w:rsid w:val="00EA76FA"/>
    <w:rsid w:val="00EB0F72"/>
    <w:rsid w:val="00EC0EF9"/>
    <w:rsid w:val="00EC22F3"/>
    <w:rsid w:val="00EC35DF"/>
    <w:rsid w:val="00EC5E8B"/>
    <w:rsid w:val="00ED0068"/>
    <w:rsid w:val="00EE2DCC"/>
    <w:rsid w:val="00EE50EE"/>
    <w:rsid w:val="00EE67AC"/>
    <w:rsid w:val="00EE77F2"/>
    <w:rsid w:val="00EE7C74"/>
    <w:rsid w:val="00EE7E70"/>
    <w:rsid w:val="00EF10DE"/>
    <w:rsid w:val="00EF3B3A"/>
    <w:rsid w:val="00EF48E6"/>
    <w:rsid w:val="00EF5ADC"/>
    <w:rsid w:val="00EF7A7C"/>
    <w:rsid w:val="00F00868"/>
    <w:rsid w:val="00F01196"/>
    <w:rsid w:val="00F036DD"/>
    <w:rsid w:val="00F05CCC"/>
    <w:rsid w:val="00F124CC"/>
    <w:rsid w:val="00F12874"/>
    <w:rsid w:val="00F204EE"/>
    <w:rsid w:val="00F23C00"/>
    <w:rsid w:val="00F243D5"/>
    <w:rsid w:val="00F25D2C"/>
    <w:rsid w:val="00F31368"/>
    <w:rsid w:val="00F3405B"/>
    <w:rsid w:val="00F34B27"/>
    <w:rsid w:val="00F36A4D"/>
    <w:rsid w:val="00F36F56"/>
    <w:rsid w:val="00F37998"/>
    <w:rsid w:val="00F41098"/>
    <w:rsid w:val="00F43FA9"/>
    <w:rsid w:val="00F479F0"/>
    <w:rsid w:val="00F524EE"/>
    <w:rsid w:val="00F53CB8"/>
    <w:rsid w:val="00F56976"/>
    <w:rsid w:val="00F56EF4"/>
    <w:rsid w:val="00F61633"/>
    <w:rsid w:val="00F701A8"/>
    <w:rsid w:val="00F707B2"/>
    <w:rsid w:val="00F71B19"/>
    <w:rsid w:val="00F73893"/>
    <w:rsid w:val="00F76F28"/>
    <w:rsid w:val="00F77864"/>
    <w:rsid w:val="00F84F73"/>
    <w:rsid w:val="00F90203"/>
    <w:rsid w:val="00F90FB9"/>
    <w:rsid w:val="00F948EB"/>
    <w:rsid w:val="00FA4EAF"/>
    <w:rsid w:val="00FA5E20"/>
    <w:rsid w:val="00FA6739"/>
    <w:rsid w:val="00FA7F07"/>
    <w:rsid w:val="00FB0357"/>
    <w:rsid w:val="00FB7062"/>
    <w:rsid w:val="00FC551B"/>
    <w:rsid w:val="00FC788E"/>
    <w:rsid w:val="00FD2756"/>
    <w:rsid w:val="00FD4389"/>
    <w:rsid w:val="00FD5088"/>
    <w:rsid w:val="00FE1CB3"/>
    <w:rsid w:val="00FE2CFE"/>
    <w:rsid w:val="00FE3C93"/>
    <w:rsid w:val="00FF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F59BE"/>
  <w15:chartTrackingRefBased/>
  <w15:docId w15:val="{C2A0E1EB-7899-41E6-A0E3-576BD245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62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62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,List Paragraph1,Alpha list"/>
    <w:basedOn w:val="Normalny"/>
    <w:link w:val="AkapitzlistZnak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Tekstpodstawowywcity">
    <w:name w:val="Body Text Indent"/>
    <w:basedOn w:val="Normalny"/>
    <w:link w:val="TekstpodstawowywcityZnak"/>
    <w:rsid w:val="0047126F"/>
    <w:pPr>
      <w:suppressAutoHyphens/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47126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link w:val="Akapitzlist"/>
    <w:uiPriority w:val="34"/>
    <w:qFormat/>
    <w:locked/>
    <w:rsid w:val="00E62B42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6227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0A00F-AD64-47DD-B49A-2327B296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8</Pages>
  <Words>1868</Words>
  <Characters>11214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13056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cp:lastModifiedBy>Gawłowska Ewelina</cp:lastModifiedBy>
  <cp:revision>132</cp:revision>
  <cp:lastPrinted>2022-06-20T12:24:00Z</cp:lastPrinted>
  <dcterms:created xsi:type="dcterms:W3CDTF">2025-07-04T05:44:00Z</dcterms:created>
  <dcterms:modified xsi:type="dcterms:W3CDTF">2026-03-13T07:01:00Z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IZ15DZ.515.137.2025.AG.1</vt:lpwstr>
  </property>
  <property fmtid="{D5CDD505-2E9C-101B-9397-08002B2CF9AE}" pid="3" name="UNPPisma">
    <vt:lpwstr>IZ15-25-598376</vt:lpwstr>
  </property>
  <property fmtid="{D5CDD505-2E9C-101B-9397-08002B2CF9AE}" pid="4" name="ZnakSprawy">
    <vt:lpwstr>IZ15DZ.515.137.2025.AG</vt:lpwstr>
  </property>
  <property fmtid="{D5CDD505-2E9C-101B-9397-08002B2CF9AE}" pid="5" name="ZnakSprawy2">
    <vt:lpwstr>Znak sprawy: IZ15DZ.515.137.2025.AG</vt:lpwstr>
  </property>
  <property fmtid="{D5CDD505-2E9C-101B-9397-08002B2CF9AE}" pid="6" name="AktualnaDataSlownie">
    <vt:lpwstr>4 lipca 2025</vt:lpwstr>
  </property>
  <property fmtid="{D5CDD505-2E9C-101B-9397-08002B2CF9AE}" pid="7" name="ZnakSprawyPrzedPrzeniesieniem">
    <vt:lpwstr/>
  </property>
  <property fmtid="{D5CDD505-2E9C-101B-9397-08002B2CF9AE}" pid="8" name="Autor">
    <vt:lpwstr>Guła Aleksandra</vt:lpwstr>
  </property>
  <property fmtid="{D5CDD505-2E9C-101B-9397-08002B2CF9AE}" pid="9" name="AutorNumer">
    <vt:lpwstr>00080536</vt:lpwstr>
  </property>
  <property fmtid="{D5CDD505-2E9C-101B-9397-08002B2CF9AE}" pid="10" name="AutorKomorkaNadrzedna">
    <vt:lpwstr>IZ15 Z-ca dyr. ds. technicznych(IZ15TEZA)</vt:lpwstr>
  </property>
  <property fmtid="{D5CDD505-2E9C-101B-9397-08002B2CF9AE}" pid="11" name="AutorInicjaly">
    <vt:lpwstr>AG</vt:lpwstr>
  </property>
  <property fmtid="{D5CDD505-2E9C-101B-9397-08002B2CF9AE}" pid="12" name="AutorNrTelefonu">
    <vt:lpwstr>-</vt:lpwstr>
  </property>
  <property fmtid="{D5CDD505-2E9C-101B-9397-08002B2CF9AE}" pid="13" name="Stanowisko">
    <vt:lpwstr>referent</vt:lpwstr>
  </property>
  <property fmtid="{D5CDD505-2E9C-101B-9397-08002B2CF9AE}" pid="14" name="OpisPisma">
    <vt:lpwstr>OPZ, Oświadczenie</vt:lpwstr>
  </property>
  <property fmtid="{D5CDD505-2E9C-101B-9397-08002B2CF9AE}" pid="15" name="Komorka">
    <vt:lpwstr>Biuro Zakładu</vt:lpwstr>
  </property>
  <property fmtid="{D5CDD505-2E9C-101B-9397-08002B2CF9AE}" pid="16" name="KodKomorki">
    <vt:lpwstr>IZ15BZ</vt:lpwstr>
  </property>
  <property fmtid="{D5CDD505-2E9C-101B-9397-08002B2CF9AE}" pid="17" name="AktualnaData">
    <vt:lpwstr>2025-07-04</vt:lpwstr>
  </property>
  <property fmtid="{D5CDD505-2E9C-101B-9397-08002B2CF9AE}" pid="18" name="Wydzial">
    <vt:lpwstr>Dział dróg kolejowych, zap. tech., rat</vt:lpwstr>
  </property>
  <property fmtid="{D5CDD505-2E9C-101B-9397-08002B2CF9AE}" pid="19" name="KodWydzialu">
    <vt:lpwstr>IZ15DZ</vt:lpwstr>
  </property>
  <property fmtid="{D5CDD505-2E9C-101B-9397-08002B2CF9AE}" pid="20" name="ZaakceptowanePrzez">
    <vt:lpwstr>n/d</vt:lpwstr>
  </property>
  <property fmtid="{D5CDD505-2E9C-101B-9397-08002B2CF9AE}" pid="21" name="PrzekazanieDo">
    <vt:lpwstr>Aleksandra Guła</vt:lpwstr>
  </property>
  <property fmtid="{D5CDD505-2E9C-101B-9397-08002B2CF9AE}" pid="22" name="PrzekazanieDoStanowisko">
    <vt:lpwstr>referent</vt:lpwstr>
  </property>
  <property fmtid="{D5CDD505-2E9C-101B-9397-08002B2CF9AE}" pid="23" name="PrzekazanieDoKomorkaPracownika">
    <vt:lpwstr>Dział dróg kolejowych, zap. tech., rat(IZ15DZ)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2025-07-04 13:19:32</vt:lpwstr>
  </property>
  <property fmtid="{D5CDD505-2E9C-101B-9397-08002B2CF9AE}" pid="41" name="TematSprawy">
    <vt:lpwstr>Termomodernizacja nastawni dysponującej OS w stacji Olesno Śląskie</vt:lpwstr>
  </property>
  <property fmtid="{D5CDD505-2E9C-101B-9397-08002B2CF9AE}" pid="42" name="ProwadzacySprawe">
    <vt:lpwstr>Guła Aleksandra</vt:lpwstr>
  </property>
  <property fmtid="{D5CDD505-2E9C-101B-9397-08002B2CF9AE}" pid="43" name="DaneJednostki1">
    <vt:lpwstr>Zakład Linii Kolejowych</vt:lpwstr>
  </property>
  <property fmtid="{D5CDD505-2E9C-101B-9397-08002B2CF9AE}" pid="44" name="PolaDodatkowe1">
    <vt:lpwstr>Zakład Linii Kolejowych</vt:lpwstr>
  </property>
  <property fmtid="{D5CDD505-2E9C-101B-9397-08002B2CF9AE}" pid="45" name="DaneJednostki2">
    <vt:lpwstr>w Opolu</vt:lpwstr>
  </property>
  <property fmtid="{D5CDD505-2E9C-101B-9397-08002B2CF9AE}" pid="46" name="PolaDodatkowe2">
    <vt:lpwstr>w Opolu</vt:lpwstr>
  </property>
  <property fmtid="{D5CDD505-2E9C-101B-9397-08002B2CF9AE}" pid="47" name="DaneJednostki3">
    <vt:lpwstr>Opole</vt:lpwstr>
  </property>
  <property fmtid="{D5CDD505-2E9C-101B-9397-08002B2CF9AE}" pid="48" name="PolaDodatkowe3">
    <vt:lpwstr>Opole</vt:lpwstr>
  </property>
  <property fmtid="{D5CDD505-2E9C-101B-9397-08002B2CF9AE}" pid="49" name="DaneJednostki4">
    <vt:lpwstr>ul. Księcia Jana Dobrego 1</vt:lpwstr>
  </property>
  <property fmtid="{D5CDD505-2E9C-101B-9397-08002B2CF9AE}" pid="50" name="PolaDodatkowe4">
    <vt:lpwstr>ul. Księcia Jana Dobrego 1</vt:lpwstr>
  </property>
  <property fmtid="{D5CDD505-2E9C-101B-9397-08002B2CF9AE}" pid="51" name="DaneJednostki5">
    <vt:lpwstr>45-090 skr.poczt. 29</vt:lpwstr>
  </property>
  <property fmtid="{D5CDD505-2E9C-101B-9397-08002B2CF9AE}" pid="52" name="PolaDodatkowe5">
    <vt:lpwstr>45-090 skr.poczt. 29</vt:lpwstr>
  </property>
  <property fmtid="{D5CDD505-2E9C-101B-9397-08002B2CF9AE}" pid="53" name="DaneJednostki6">
    <vt:lpwstr>tel. (77) 554-13-40</vt:lpwstr>
  </property>
  <property fmtid="{D5CDD505-2E9C-101B-9397-08002B2CF9AE}" pid="54" name="PolaDodatkowe6">
    <vt:lpwstr>tel. (77) 554-13-40</vt:lpwstr>
  </property>
  <property fmtid="{D5CDD505-2E9C-101B-9397-08002B2CF9AE}" pid="55" name="DaneJednostki7">
    <vt:lpwstr>fax (77) 554-14-69</vt:lpwstr>
  </property>
  <property fmtid="{D5CDD505-2E9C-101B-9397-08002B2CF9AE}" pid="56" name="PolaDodatkowe7">
    <vt:lpwstr>fax (77) 554-14-69</vt:lpwstr>
  </property>
  <property fmtid="{D5CDD505-2E9C-101B-9397-08002B2CF9AE}" pid="57" name="DaneJednostki8">
    <vt:lpwstr>e-mail: iz.opole@plk-sa.pl</vt:lpwstr>
  </property>
  <property fmtid="{D5CDD505-2E9C-101B-9397-08002B2CF9AE}" pid="58" name="PolaDodatkowe8">
    <vt:lpwstr>e-mail: iz.opole@plk-sa.pl</vt:lpwstr>
  </property>
  <property fmtid="{D5CDD505-2E9C-101B-9397-08002B2CF9AE}" pid="59" name="KodKreskowy">
    <vt:lpwstr> </vt:lpwstr>
  </property>
  <property fmtid="{D5CDD505-2E9C-101B-9397-08002B2CF9AE}" pid="60" name="TrescPisma">
    <vt:lpwstr/>
  </property>
</Properties>
</file>